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tblpX="-743" w:tblpY="171"/>
        <w:tblW w:w="5914" w:type="pct"/>
        <w:tblLayout w:type="fixed"/>
        <w:tblLook w:val="04A0" w:firstRow="1" w:lastRow="0" w:firstColumn="1" w:lastColumn="0" w:noHBand="0" w:noVBand="1"/>
      </w:tblPr>
      <w:tblGrid>
        <w:gridCol w:w="10047"/>
      </w:tblGrid>
      <w:tr w:rsidR="00090AAE" w:rsidRPr="00C75D45" w:rsidTr="00331674">
        <w:tc>
          <w:tcPr>
            <w:tcW w:w="5000" w:type="pct"/>
          </w:tcPr>
          <w:p w:rsidR="00090AAE" w:rsidRDefault="00090AAE" w:rsidP="00A22EF6">
            <w:pPr>
              <w:pStyle w:val="PargrafodaLista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D45">
              <w:rPr>
                <w:rFonts w:ascii="Arial" w:hAnsi="Arial" w:cs="Arial"/>
                <w:sz w:val="20"/>
                <w:szCs w:val="20"/>
              </w:rPr>
              <w:t xml:space="preserve">1.Objeto: </w:t>
            </w:r>
          </w:p>
          <w:p w:rsidR="00D1205C" w:rsidRPr="00C75D45" w:rsidRDefault="00D1205C" w:rsidP="00A22EF6">
            <w:pPr>
              <w:pStyle w:val="PargrafodaLista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40B03" w:rsidRPr="00C75D45" w:rsidRDefault="00A35B51" w:rsidP="00C40B03">
            <w:pPr>
              <w:pStyle w:val="times"/>
              <w:tabs>
                <w:tab w:val="clear" w:pos="4419"/>
                <w:tab w:val="clear" w:pos="8838"/>
              </w:tabs>
              <w:ind w:firstLine="0"/>
              <w:rPr>
                <w:b/>
                <w:sz w:val="20"/>
                <w:szCs w:val="20"/>
              </w:rPr>
            </w:pPr>
            <w:r w:rsidRPr="00C75D45">
              <w:rPr>
                <w:sz w:val="20"/>
                <w:szCs w:val="20"/>
              </w:rPr>
              <w:t>O presente Termo de Referência tem por objeto</w:t>
            </w:r>
            <w:r w:rsidR="00C1351A">
              <w:rPr>
                <w:sz w:val="20"/>
                <w:szCs w:val="20"/>
                <w:lang w:val="pt-BR"/>
              </w:rPr>
              <w:t xml:space="preserve"> o registro de preço para</w:t>
            </w:r>
            <w:r w:rsidRPr="00C75D45">
              <w:rPr>
                <w:sz w:val="20"/>
                <w:szCs w:val="20"/>
              </w:rPr>
              <w:t xml:space="preserve"> </w:t>
            </w:r>
            <w:r w:rsidR="00C1351A">
              <w:rPr>
                <w:sz w:val="20"/>
                <w:szCs w:val="20"/>
                <w:lang w:val="pt-BR"/>
              </w:rPr>
              <w:t>aquisição</w:t>
            </w:r>
            <w:r w:rsidR="00703D1B">
              <w:rPr>
                <w:sz w:val="20"/>
                <w:szCs w:val="20"/>
                <w:lang w:val="pt-BR"/>
              </w:rPr>
              <w:t xml:space="preserve"> </w:t>
            </w:r>
            <w:r w:rsidR="00632B8F">
              <w:rPr>
                <w:sz w:val="20"/>
                <w:szCs w:val="20"/>
                <w:lang w:val="pt-BR"/>
              </w:rPr>
              <w:t>de</w:t>
            </w:r>
            <w:r w:rsidR="00C40B03" w:rsidRPr="00C75D45">
              <w:rPr>
                <w:sz w:val="20"/>
                <w:szCs w:val="20"/>
                <w:lang w:val="pt-BR"/>
              </w:rPr>
              <w:t xml:space="preserve"> insumos</w:t>
            </w:r>
            <w:r w:rsidR="00632B8F">
              <w:rPr>
                <w:sz w:val="20"/>
                <w:szCs w:val="20"/>
                <w:lang w:val="pt-BR"/>
              </w:rPr>
              <w:t>,</w:t>
            </w:r>
            <w:r w:rsidR="00C40B03" w:rsidRPr="00C75D45">
              <w:rPr>
                <w:sz w:val="20"/>
                <w:szCs w:val="20"/>
                <w:lang w:val="pt-BR"/>
              </w:rPr>
              <w:t xml:space="preserve"> para atender à</w:t>
            </w:r>
            <w:r w:rsidR="00C1351A">
              <w:rPr>
                <w:sz w:val="20"/>
                <w:szCs w:val="20"/>
                <w:lang w:val="pt-BR"/>
              </w:rPr>
              <w:t>s</w:t>
            </w:r>
            <w:r w:rsidR="00C40B03" w:rsidRPr="00C75D45">
              <w:rPr>
                <w:sz w:val="20"/>
                <w:szCs w:val="20"/>
                <w:lang w:val="pt-BR"/>
              </w:rPr>
              <w:t xml:space="preserve"> necessidade</w:t>
            </w:r>
            <w:r w:rsidR="00C1351A">
              <w:rPr>
                <w:sz w:val="20"/>
                <w:szCs w:val="20"/>
                <w:lang w:val="pt-BR"/>
              </w:rPr>
              <w:t>s</w:t>
            </w:r>
            <w:r w:rsidR="00C40B03" w:rsidRPr="00C75D45">
              <w:rPr>
                <w:sz w:val="20"/>
                <w:szCs w:val="20"/>
                <w:lang w:val="pt-BR"/>
              </w:rPr>
              <w:t xml:space="preserve"> dos alunos matriculados nos cursos de Formação Inicial e Continuada – FIC  do </w:t>
            </w:r>
            <w:r w:rsidR="00C40B03" w:rsidRPr="00C75D45">
              <w:rPr>
                <w:sz w:val="20"/>
                <w:szCs w:val="20"/>
              </w:rPr>
              <w:t>“Programa Nacional de Acesso ao Ensino Técnico e Emprego” – PRONATEC – Bolsa Formação.</w:t>
            </w:r>
          </w:p>
          <w:p w:rsidR="00C40B03" w:rsidRPr="00C75D45" w:rsidRDefault="00C40B03" w:rsidP="00C40B03">
            <w:pPr>
              <w:pStyle w:val="PargrafodaLista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0AAE" w:rsidRPr="00C75D45" w:rsidRDefault="00C40B03" w:rsidP="00257D45">
            <w:pPr>
              <w:pStyle w:val="times"/>
              <w:tabs>
                <w:tab w:val="clear" w:pos="4419"/>
                <w:tab w:val="clear" w:pos="8838"/>
              </w:tabs>
              <w:ind w:firstLine="0"/>
              <w:rPr>
                <w:sz w:val="20"/>
                <w:szCs w:val="20"/>
              </w:rPr>
            </w:pPr>
            <w:r w:rsidRPr="00C75D45">
              <w:rPr>
                <w:sz w:val="20"/>
                <w:szCs w:val="20"/>
                <w:lang w:val="pt-BR"/>
              </w:rPr>
              <w:t xml:space="preserve"> </w:t>
            </w:r>
          </w:p>
        </w:tc>
      </w:tr>
      <w:tr w:rsidR="00090AAE" w:rsidRPr="00C75D45" w:rsidTr="00331674">
        <w:tc>
          <w:tcPr>
            <w:tcW w:w="5000" w:type="pct"/>
            <w:tcBorders>
              <w:bottom w:val="single" w:sz="4" w:space="0" w:color="auto"/>
            </w:tcBorders>
          </w:tcPr>
          <w:p w:rsidR="00090AAE" w:rsidRDefault="00090AAE" w:rsidP="00A22EF6">
            <w:pPr>
              <w:pStyle w:val="PargrafodaLista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D45">
              <w:rPr>
                <w:rFonts w:ascii="Arial" w:hAnsi="Arial" w:cs="Arial"/>
                <w:sz w:val="20"/>
                <w:szCs w:val="20"/>
              </w:rPr>
              <w:t xml:space="preserve">2.Justificativa: </w:t>
            </w:r>
          </w:p>
          <w:p w:rsidR="00C75D45" w:rsidRPr="00C75D45" w:rsidRDefault="00C75D45" w:rsidP="00A22EF6">
            <w:pPr>
              <w:pStyle w:val="PargrafodaLista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5B51" w:rsidRPr="00C75D45" w:rsidRDefault="00D1205C" w:rsidP="00A35B51">
            <w:pPr>
              <w:pStyle w:val="times"/>
              <w:tabs>
                <w:tab w:val="clear" w:pos="4419"/>
                <w:tab w:val="clear" w:pos="8838"/>
              </w:tabs>
              <w:ind w:firstLine="0"/>
              <w:rPr>
                <w:b/>
                <w:sz w:val="20"/>
                <w:szCs w:val="20"/>
              </w:rPr>
            </w:pPr>
            <w:r w:rsidRPr="00D1205C">
              <w:rPr>
                <w:sz w:val="20"/>
                <w:szCs w:val="20"/>
              </w:rPr>
              <w:t>2.1</w:t>
            </w:r>
            <w:r w:rsidRPr="00D1205C">
              <w:rPr>
                <w:sz w:val="20"/>
                <w:szCs w:val="20"/>
                <w:lang w:val="pt-BR"/>
              </w:rPr>
              <w:t>.</w:t>
            </w:r>
            <w:r w:rsidR="00A35B51" w:rsidRPr="00C75D45">
              <w:rPr>
                <w:b/>
                <w:sz w:val="20"/>
                <w:szCs w:val="20"/>
              </w:rPr>
              <w:t xml:space="preserve"> </w:t>
            </w:r>
            <w:r w:rsidR="00A35B51" w:rsidRPr="00C75D45">
              <w:rPr>
                <w:sz w:val="20"/>
                <w:szCs w:val="20"/>
              </w:rPr>
              <w:t>O Programa Nacional de Acesso ao Ensino Técnico e Emprego (PRONATEC) tem como objetivo principal expandir, interiorizar e democratizar a oferta de cursos de Educação Profissional e Tecnológica (EPT) para a população brasileira. Para tanto, prevê uma série de subprogramas, projetos e ações de assistência técnica e financeira.</w:t>
            </w:r>
          </w:p>
          <w:p w:rsidR="00A35B51" w:rsidRPr="00C75D45" w:rsidRDefault="00A35B51" w:rsidP="00A35B51">
            <w:pPr>
              <w:pStyle w:val="times"/>
              <w:tabs>
                <w:tab w:val="clear" w:pos="4419"/>
                <w:tab w:val="clear" w:pos="8838"/>
              </w:tabs>
              <w:ind w:firstLine="0"/>
              <w:rPr>
                <w:b/>
                <w:sz w:val="20"/>
                <w:szCs w:val="20"/>
              </w:rPr>
            </w:pPr>
          </w:p>
          <w:p w:rsidR="00F31525" w:rsidRDefault="00D1205C" w:rsidP="00A35B51">
            <w:pPr>
              <w:pStyle w:val="times"/>
              <w:ind w:firstLine="0"/>
              <w:rPr>
                <w:color w:val="000000"/>
                <w:sz w:val="20"/>
                <w:szCs w:val="20"/>
                <w:lang w:val="pt-BR"/>
              </w:rPr>
            </w:pPr>
            <w:r w:rsidRPr="00D1205C">
              <w:rPr>
                <w:sz w:val="20"/>
                <w:szCs w:val="20"/>
              </w:rPr>
              <w:t>2.2</w:t>
            </w:r>
            <w:r w:rsidRPr="00D1205C">
              <w:rPr>
                <w:sz w:val="20"/>
                <w:szCs w:val="20"/>
                <w:lang w:val="pt-BR"/>
              </w:rPr>
              <w:t>.</w:t>
            </w:r>
            <w:r w:rsidR="00041EF9">
              <w:rPr>
                <w:b/>
                <w:sz w:val="20"/>
                <w:szCs w:val="20"/>
                <w:lang w:val="pt-BR"/>
              </w:rPr>
              <w:t xml:space="preserve"> </w:t>
            </w:r>
            <w:r w:rsidR="006E7393" w:rsidRPr="00915823">
              <w:rPr>
                <w:sz w:val="20"/>
                <w:szCs w:val="20"/>
                <w:lang w:val="pt-BR"/>
              </w:rPr>
              <w:t xml:space="preserve"> Este procedimento</w:t>
            </w:r>
            <w:r w:rsidR="006E7393">
              <w:rPr>
                <w:sz w:val="20"/>
                <w:szCs w:val="20"/>
                <w:lang w:val="pt-BR"/>
              </w:rPr>
              <w:t xml:space="preserve"> </w:t>
            </w:r>
            <w:r w:rsidR="006E7393">
              <w:rPr>
                <w:sz w:val="20"/>
                <w:szCs w:val="20"/>
              </w:rPr>
              <w:t>visa atender o fornecimento</w:t>
            </w:r>
            <w:r w:rsidR="006E7393">
              <w:rPr>
                <w:sz w:val="20"/>
                <w:szCs w:val="20"/>
                <w:lang w:val="pt-BR"/>
              </w:rPr>
              <w:t xml:space="preserve"> </w:t>
            </w:r>
            <w:r w:rsidR="006E7393" w:rsidRPr="00C75D45">
              <w:rPr>
                <w:sz w:val="20"/>
                <w:szCs w:val="20"/>
              </w:rPr>
              <w:t>gratuito</w:t>
            </w:r>
            <w:r w:rsidR="006E7393">
              <w:rPr>
                <w:sz w:val="20"/>
                <w:szCs w:val="20"/>
                <w:lang w:val="pt-BR"/>
              </w:rPr>
              <w:t xml:space="preserve"> de insumos, </w:t>
            </w:r>
            <w:r w:rsidR="006E7393" w:rsidRPr="00C75D45">
              <w:rPr>
                <w:sz w:val="20"/>
                <w:szCs w:val="20"/>
              </w:rPr>
              <w:t>aos beneficiários da Bolsa Formação do PRONATEC, conforme art. 6º, Inciso III, letra l, e da Resolução CD/FNDE Nº 23 de 28 de junho de 2012.</w:t>
            </w:r>
            <w:r w:rsidR="006E7393"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 w:rsidR="006E7393" w:rsidRPr="00C75D45">
              <w:rPr>
                <w:color w:val="000000"/>
                <w:sz w:val="20"/>
                <w:szCs w:val="20"/>
              </w:rPr>
              <w:t>Os insumos listados</w:t>
            </w:r>
            <w:r w:rsidR="006E7393">
              <w:rPr>
                <w:color w:val="000000"/>
                <w:sz w:val="20"/>
                <w:szCs w:val="20"/>
                <w:lang w:val="pt-BR"/>
              </w:rPr>
              <w:t xml:space="preserve"> s</w:t>
            </w:r>
            <w:proofErr w:type="spellStart"/>
            <w:r w:rsidR="006E7393" w:rsidRPr="00C75D45">
              <w:rPr>
                <w:color w:val="000000"/>
                <w:sz w:val="20"/>
                <w:szCs w:val="20"/>
              </w:rPr>
              <w:t>erão</w:t>
            </w:r>
            <w:proofErr w:type="spellEnd"/>
            <w:r w:rsidR="006E7393" w:rsidRPr="00C75D45">
              <w:rPr>
                <w:color w:val="000000"/>
                <w:sz w:val="20"/>
                <w:szCs w:val="20"/>
              </w:rPr>
              <w:t xml:space="preserve"> utilizados</w:t>
            </w:r>
            <w:r w:rsidR="006E7393">
              <w:rPr>
                <w:color w:val="000000"/>
                <w:sz w:val="20"/>
                <w:szCs w:val="20"/>
                <w:lang w:val="pt-BR"/>
              </w:rPr>
              <w:t xml:space="preserve"> </w:t>
            </w:r>
            <w:r w:rsidR="006E7393" w:rsidRPr="00C75D45">
              <w:rPr>
                <w:color w:val="000000"/>
                <w:sz w:val="20"/>
                <w:szCs w:val="20"/>
              </w:rPr>
              <w:t xml:space="preserve">pelo professor e os alunos no </w:t>
            </w:r>
            <w:r w:rsidR="006E7393">
              <w:rPr>
                <w:color w:val="000000"/>
                <w:sz w:val="20"/>
                <w:szCs w:val="20"/>
              </w:rPr>
              <w:t>processo de ensino e aprendizagem,</w:t>
            </w:r>
            <w:r w:rsidR="006E7393" w:rsidRPr="00C75D45">
              <w:rPr>
                <w:color w:val="000000"/>
                <w:sz w:val="20"/>
                <w:szCs w:val="20"/>
              </w:rPr>
              <w:t xml:space="preserve"> </w:t>
            </w:r>
            <w:r w:rsidR="006E7393">
              <w:rPr>
                <w:color w:val="000000"/>
                <w:sz w:val="20"/>
                <w:szCs w:val="20"/>
                <w:lang w:val="pt-BR"/>
              </w:rPr>
              <w:t>dos cursos de Artesão em Bordado à Mão, Artesão de Pintura em Tecido, Costureiro Industrial do Vestuário, Costureiro de Máquina Reta e Overloque, Confeccionador de Lingerie e Moda Praia e Confeccionador de Bolsa em Tecido,  ofertados</w:t>
            </w:r>
            <w:r w:rsidR="006E7393" w:rsidRPr="00164F23">
              <w:rPr>
                <w:color w:val="000000"/>
                <w:sz w:val="20"/>
                <w:szCs w:val="20"/>
              </w:rPr>
              <w:t xml:space="preserve"> durante o ano de 2015</w:t>
            </w:r>
            <w:r w:rsidR="006E7393">
              <w:rPr>
                <w:color w:val="000000"/>
                <w:sz w:val="20"/>
                <w:szCs w:val="20"/>
                <w:lang w:val="pt-BR"/>
              </w:rPr>
              <w:t>.</w:t>
            </w:r>
          </w:p>
          <w:p w:rsidR="00915823" w:rsidRDefault="00915823" w:rsidP="00A35B51">
            <w:pPr>
              <w:pStyle w:val="times"/>
              <w:ind w:firstLine="0"/>
              <w:rPr>
                <w:color w:val="000000"/>
                <w:sz w:val="20"/>
                <w:szCs w:val="20"/>
                <w:lang w:val="pt-BR"/>
              </w:rPr>
            </w:pPr>
          </w:p>
          <w:p w:rsidR="00703D1B" w:rsidRPr="00E445F5" w:rsidRDefault="00703D1B" w:rsidP="00A35B51">
            <w:pPr>
              <w:pStyle w:val="times"/>
              <w:ind w:firstLine="0"/>
              <w:rPr>
                <w:color w:val="000000"/>
                <w:sz w:val="20"/>
                <w:szCs w:val="20"/>
                <w:lang w:val="pt-BR"/>
              </w:rPr>
            </w:pPr>
            <w:r w:rsidRPr="00D1205C">
              <w:rPr>
                <w:color w:val="000000"/>
                <w:sz w:val="20"/>
                <w:szCs w:val="20"/>
                <w:lang w:val="pt-BR"/>
              </w:rPr>
              <w:t>2.3</w:t>
            </w:r>
            <w:r w:rsidR="00D1205C" w:rsidRPr="00D1205C">
              <w:rPr>
                <w:color w:val="000000"/>
                <w:sz w:val="20"/>
                <w:szCs w:val="20"/>
                <w:lang w:val="pt-BR"/>
              </w:rPr>
              <w:t>.</w:t>
            </w:r>
            <w:r>
              <w:rPr>
                <w:color w:val="000000"/>
                <w:sz w:val="20"/>
                <w:szCs w:val="20"/>
                <w:lang w:val="pt-BR"/>
              </w:rPr>
              <w:t xml:space="preserve"> Os quantitativos foram baseados de acordo com o mapa de demanda divulgado pelo MEC o qual </w:t>
            </w:r>
            <w:r w:rsidR="00915823">
              <w:rPr>
                <w:color w:val="000000"/>
                <w:sz w:val="20"/>
                <w:szCs w:val="20"/>
                <w:lang w:val="pt-BR"/>
              </w:rPr>
              <w:t>prece</w:t>
            </w:r>
            <w:r w:rsidR="00EF6F9B">
              <w:rPr>
                <w:color w:val="000000"/>
                <w:sz w:val="20"/>
                <w:szCs w:val="20"/>
                <w:lang w:val="pt-BR"/>
              </w:rPr>
              <w:t>de</w:t>
            </w:r>
            <w:r w:rsidR="00915823">
              <w:rPr>
                <w:color w:val="000000"/>
                <w:sz w:val="20"/>
                <w:szCs w:val="20"/>
                <w:lang w:val="pt-BR"/>
              </w:rPr>
              <w:t xml:space="preserve"> a fase de homologação dos cursos.</w:t>
            </w:r>
            <w:r>
              <w:rPr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8B59F9" w:rsidRDefault="008B59F9" w:rsidP="00790970">
            <w:pPr>
              <w:pStyle w:val="PargrafodaLista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59F9" w:rsidRPr="00D1205C" w:rsidRDefault="00D1205C" w:rsidP="00D120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8B59F9" w:rsidRPr="00D1205C">
              <w:rPr>
                <w:rFonts w:ascii="Arial" w:hAnsi="Arial" w:cs="Arial"/>
                <w:sz w:val="20"/>
                <w:szCs w:val="20"/>
              </w:rPr>
              <w:t xml:space="preserve"> A Planilha de Quantitativo e Custo contendo os produtos com suas especificações e preços de referência encontram-se no </w:t>
            </w:r>
            <w:r w:rsidR="006A597A">
              <w:rPr>
                <w:rFonts w:ascii="Arial" w:hAnsi="Arial" w:cs="Arial"/>
                <w:b/>
                <w:sz w:val="20"/>
                <w:szCs w:val="20"/>
              </w:rPr>
              <w:t>ANEXO</w:t>
            </w:r>
            <w:r w:rsidR="00FD5C97">
              <w:rPr>
                <w:rFonts w:ascii="Arial" w:hAnsi="Arial" w:cs="Arial"/>
                <w:b/>
                <w:sz w:val="20"/>
                <w:szCs w:val="20"/>
              </w:rPr>
              <w:t xml:space="preserve"> 01</w:t>
            </w:r>
            <w:r w:rsidR="008B59F9" w:rsidRPr="00D1205C">
              <w:rPr>
                <w:rFonts w:ascii="Arial" w:hAnsi="Arial" w:cs="Arial"/>
                <w:sz w:val="20"/>
                <w:szCs w:val="20"/>
              </w:rPr>
              <w:t xml:space="preserve"> deste Termo de Referência.</w:t>
            </w:r>
          </w:p>
        </w:tc>
        <w:bookmarkStart w:id="0" w:name="_GoBack"/>
        <w:bookmarkEnd w:id="0"/>
      </w:tr>
      <w:tr w:rsidR="00090AAE" w:rsidRPr="00C75D45" w:rsidTr="00331674">
        <w:trPr>
          <w:trHeight w:val="407"/>
        </w:trPr>
        <w:tc>
          <w:tcPr>
            <w:tcW w:w="5000" w:type="pct"/>
            <w:tcBorders>
              <w:left w:val="nil"/>
              <w:right w:val="nil"/>
            </w:tcBorders>
          </w:tcPr>
          <w:p w:rsidR="00090AAE" w:rsidRPr="00C75D45" w:rsidRDefault="00090AAE" w:rsidP="00996C42">
            <w:pPr>
              <w:pStyle w:val="PargrafodaLista"/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AAE" w:rsidRPr="00C75D45" w:rsidTr="00331674">
        <w:trPr>
          <w:trHeight w:val="802"/>
        </w:trPr>
        <w:tc>
          <w:tcPr>
            <w:tcW w:w="5000" w:type="pct"/>
          </w:tcPr>
          <w:p w:rsidR="00090AAE" w:rsidRPr="00C75D45" w:rsidRDefault="00090AAE" w:rsidP="007D68DA">
            <w:pPr>
              <w:pStyle w:val="PargrafodaLista"/>
              <w:tabs>
                <w:tab w:val="left" w:pos="3309"/>
              </w:tabs>
              <w:ind w:left="175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D45">
              <w:rPr>
                <w:rFonts w:ascii="Arial" w:hAnsi="Arial" w:cs="Arial"/>
                <w:sz w:val="20"/>
                <w:szCs w:val="20"/>
              </w:rPr>
              <w:t xml:space="preserve">O Valor total para esta aquisição é de </w:t>
            </w:r>
            <w:proofErr w:type="gramStart"/>
            <w:r w:rsidRPr="00C75D45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C75D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75D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5D45">
              <w:rPr>
                <w:rFonts w:ascii="Arial" w:hAnsi="Arial" w:cs="Arial"/>
                <w:sz w:val="20"/>
                <w:szCs w:val="20"/>
              </w:rPr>
            </w:r>
            <w:r w:rsidRPr="00C75D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5D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5D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5D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5D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5D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5D45">
              <w:rPr>
                <w:rFonts w:ascii="Arial" w:hAnsi="Arial" w:cs="Arial"/>
                <w:sz w:val="20"/>
                <w:szCs w:val="20"/>
              </w:rPr>
              <w:fldChar w:fldCharType="end"/>
            </w:r>
            <w:proofErr w:type="gramStart"/>
            <w:r w:rsidRPr="00C75D45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 w:rsidRPr="00C75D45">
              <w:rPr>
                <w:rFonts w:ascii="Arial" w:hAnsi="Arial" w:cs="Arial"/>
                <w:sz w:val="20"/>
                <w:szCs w:val="20"/>
              </w:rPr>
              <w:t xml:space="preserve"> conforme propostas comerciais anexas.</w:t>
            </w:r>
          </w:p>
          <w:p w:rsidR="00090AAE" w:rsidRPr="00C75D45" w:rsidRDefault="00090AAE" w:rsidP="00996C42">
            <w:pPr>
              <w:pStyle w:val="PargrafodaLista"/>
              <w:tabs>
                <w:tab w:val="left" w:pos="3309"/>
              </w:tabs>
              <w:ind w:left="175" w:hanging="142"/>
              <w:rPr>
                <w:rFonts w:ascii="Arial" w:hAnsi="Arial" w:cs="Arial"/>
                <w:sz w:val="20"/>
                <w:szCs w:val="20"/>
              </w:rPr>
            </w:pPr>
          </w:p>
          <w:p w:rsidR="00090AAE" w:rsidRDefault="00090AAE" w:rsidP="00996C42">
            <w:pPr>
              <w:pStyle w:val="PargrafodaLista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FB67BC">
              <w:rPr>
                <w:rFonts w:ascii="Arial" w:hAnsi="Arial" w:cs="Arial"/>
                <w:sz w:val="20"/>
                <w:szCs w:val="20"/>
              </w:rPr>
              <w:t>Obs.: Justificar no caso de lote:</w:t>
            </w:r>
            <w:r w:rsidRPr="00C75D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D1B" w:rsidRPr="00C75D45" w:rsidRDefault="00703D1B" w:rsidP="00996C42">
            <w:pPr>
              <w:pStyle w:val="PargrafodaLista"/>
              <w:ind w:left="33"/>
              <w:rPr>
                <w:rFonts w:ascii="Arial" w:hAnsi="Arial" w:cs="Arial"/>
                <w:sz w:val="20"/>
                <w:szCs w:val="20"/>
              </w:rPr>
            </w:pPr>
          </w:p>
          <w:p w:rsidR="00090AAE" w:rsidRPr="00C75D45" w:rsidRDefault="00090AAE" w:rsidP="00FD79C4">
            <w:pPr>
              <w:pStyle w:val="PargrafodaLista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D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" w:name="Texto64"/>
            <w:r w:rsidRPr="00C75D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5D45">
              <w:rPr>
                <w:rFonts w:ascii="Arial" w:hAnsi="Arial" w:cs="Arial"/>
                <w:sz w:val="20"/>
                <w:szCs w:val="20"/>
              </w:rPr>
            </w:r>
            <w:r w:rsidRPr="00C75D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5D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5D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5D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5D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5D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5D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90AAE" w:rsidRPr="00C75D45" w:rsidTr="00331674">
        <w:trPr>
          <w:trHeight w:val="407"/>
        </w:trPr>
        <w:tc>
          <w:tcPr>
            <w:tcW w:w="5000" w:type="pct"/>
          </w:tcPr>
          <w:p w:rsidR="00090AAE" w:rsidRDefault="00090AAE" w:rsidP="00996C42">
            <w:pPr>
              <w:tabs>
                <w:tab w:val="left" w:pos="33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D45">
              <w:rPr>
                <w:rFonts w:ascii="Arial" w:hAnsi="Arial" w:cs="Arial"/>
                <w:sz w:val="20"/>
                <w:szCs w:val="20"/>
              </w:rPr>
              <w:t>4.Especificação do Objeto:</w:t>
            </w:r>
          </w:p>
          <w:p w:rsidR="00FD5C97" w:rsidRDefault="00FD5C97" w:rsidP="00996C42">
            <w:pPr>
              <w:tabs>
                <w:tab w:val="left" w:pos="33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5C97" w:rsidRPr="00C75D45" w:rsidRDefault="00FD5C97" w:rsidP="00996C42">
            <w:pPr>
              <w:tabs>
                <w:tab w:val="left" w:pos="33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4.1. As especificações detalhadas de cada item licitado constam no Anexo 01 deste Termo de Referência.</w:t>
            </w:r>
          </w:p>
          <w:p w:rsidR="0002110C" w:rsidRPr="00C75D45" w:rsidRDefault="0002110C" w:rsidP="00996C42">
            <w:pPr>
              <w:tabs>
                <w:tab w:val="left" w:pos="33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734C" w:rsidRPr="00C75D45" w:rsidRDefault="00FD5C97" w:rsidP="00EA734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  <w:r w:rsidR="00EA734C" w:rsidRPr="00D1205C">
              <w:rPr>
                <w:rFonts w:ascii="Arial" w:hAnsi="Arial" w:cs="Arial"/>
                <w:sz w:val="20"/>
                <w:szCs w:val="20"/>
              </w:rPr>
              <w:t>.</w:t>
            </w:r>
            <w:r w:rsidR="00EA734C" w:rsidRPr="00C75D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734C" w:rsidRPr="00C75D45">
              <w:rPr>
                <w:rFonts w:ascii="Arial" w:hAnsi="Arial" w:cs="Arial"/>
                <w:sz w:val="20"/>
                <w:szCs w:val="20"/>
              </w:rPr>
              <w:t>Todos os produtos discriminados deverão ser de fabricação recente, produzidos conforme as normas técnicas aplicáveis da Associação Brasileira de Normas Técnicas - ABNT [NBR], (MERCOSUL [NM], PAN-AMERICANA [COPANT], NORMAS EUROPÉIAS [EN]) e demais NORMAS INTERNACIONAIS exigidas para os produtos com certificação pela ABNT, além das especificações constantes deste termo. Atender a legislação pertinente, inclusive a de preservação do meio ambiente, especialmente, do Conselho Nacional do Meio Ambiente – CONAMA. O produto deverá ser Certificado pelo Instituto Nacional de Metrologia, Normalização e Qualidade Industrial – INMETRO.</w:t>
            </w:r>
          </w:p>
          <w:p w:rsidR="00EA734C" w:rsidRPr="00C75D45" w:rsidRDefault="00EA734C" w:rsidP="00EA734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734C" w:rsidRPr="00C75D45" w:rsidRDefault="0002110C" w:rsidP="00EA734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5C">
              <w:rPr>
                <w:rFonts w:ascii="Arial" w:hAnsi="Arial" w:cs="Arial"/>
                <w:sz w:val="20"/>
                <w:szCs w:val="20"/>
              </w:rPr>
              <w:t>4</w:t>
            </w:r>
            <w:r w:rsidR="00FD5C97">
              <w:rPr>
                <w:rFonts w:ascii="Arial" w:hAnsi="Arial" w:cs="Arial"/>
                <w:sz w:val="20"/>
                <w:szCs w:val="20"/>
              </w:rPr>
              <w:t>.3</w:t>
            </w:r>
            <w:r w:rsidR="00EA734C" w:rsidRPr="00D1205C">
              <w:rPr>
                <w:rFonts w:ascii="Arial" w:hAnsi="Arial" w:cs="Arial"/>
                <w:sz w:val="20"/>
                <w:szCs w:val="20"/>
              </w:rPr>
              <w:t>.</w:t>
            </w:r>
            <w:r w:rsidR="00EA734C" w:rsidRPr="00C75D4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A734C" w:rsidRPr="00C75D45">
              <w:rPr>
                <w:rFonts w:ascii="Arial" w:hAnsi="Arial" w:cs="Arial"/>
                <w:sz w:val="20"/>
                <w:szCs w:val="20"/>
              </w:rPr>
              <w:t>Os valores de referência foram obtidos mediante consultas de mercado (três orçamentos) por produtos que atendam as especificações deste Termo de Referência e estão documentados no processo;</w:t>
            </w:r>
          </w:p>
          <w:p w:rsidR="00EA734C" w:rsidRPr="00C75D45" w:rsidRDefault="00EA734C" w:rsidP="00EA734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3F29" w:rsidRDefault="0002110C" w:rsidP="00433F29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205C">
              <w:rPr>
                <w:rFonts w:ascii="Arial" w:hAnsi="Arial" w:cs="Arial"/>
                <w:sz w:val="20"/>
                <w:szCs w:val="20"/>
              </w:rPr>
              <w:t>4</w:t>
            </w:r>
            <w:r w:rsidR="00FD5C97">
              <w:rPr>
                <w:rFonts w:ascii="Arial" w:hAnsi="Arial" w:cs="Arial"/>
                <w:sz w:val="20"/>
                <w:szCs w:val="20"/>
              </w:rPr>
              <w:t>.4</w:t>
            </w:r>
            <w:r w:rsidR="00EA734C" w:rsidRPr="00D1205C">
              <w:rPr>
                <w:rFonts w:ascii="Arial" w:hAnsi="Arial" w:cs="Arial"/>
                <w:sz w:val="20"/>
                <w:szCs w:val="20"/>
              </w:rPr>
              <w:t>.</w:t>
            </w:r>
            <w:r w:rsidR="00EA734C" w:rsidRPr="00C75D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33F29" w:rsidRPr="00C75D45">
              <w:rPr>
                <w:rFonts w:ascii="Arial" w:hAnsi="Arial" w:cs="Arial"/>
                <w:sz w:val="20"/>
                <w:szCs w:val="20"/>
              </w:rPr>
              <w:t xml:space="preserve"> Os produtos</w:t>
            </w:r>
            <w:r w:rsidR="00433F29">
              <w:rPr>
                <w:rFonts w:ascii="Arial" w:hAnsi="Arial" w:cs="Arial"/>
                <w:sz w:val="20"/>
                <w:szCs w:val="20"/>
              </w:rPr>
              <w:t xml:space="preserve"> foram organizados em LOTES</w:t>
            </w:r>
            <w:r w:rsidR="00433F29" w:rsidRPr="00C75D4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33F29">
              <w:rPr>
                <w:rFonts w:ascii="Arial" w:hAnsi="Arial" w:cs="Arial"/>
                <w:sz w:val="20"/>
                <w:szCs w:val="20"/>
              </w:rPr>
              <w:t>que</w:t>
            </w:r>
            <w:r w:rsidR="00433F29" w:rsidRPr="00C75D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3F29">
              <w:rPr>
                <w:rFonts w:ascii="Arial" w:hAnsi="Arial" w:cs="Arial"/>
                <w:sz w:val="20"/>
                <w:szCs w:val="20"/>
              </w:rPr>
              <w:t>atenderão</w:t>
            </w:r>
            <w:r w:rsidR="00433F29" w:rsidRPr="00C75D45">
              <w:rPr>
                <w:rFonts w:ascii="Arial" w:hAnsi="Arial" w:cs="Arial"/>
                <w:sz w:val="20"/>
                <w:szCs w:val="20"/>
              </w:rPr>
              <w:t xml:space="preserve"> às necessidades </w:t>
            </w:r>
            <w:r w:rsidR="00433F29">
              <w:rPr>
                <w:rFonts w:ascii="Arial" w:hAnsi="Arial" w:cs="Arial"/>
                <w:sz w:val="20"/>
                <w:szCs w:val="20"/>
              </w:rPr>
              <w:t>dos cursos especificados</w:t>
            </w:r>
            <w:r w:rsidR="00433F29" w:rsidRPr="00C75D45">
              <w:rPr>
                <w:rFonts w:ascii="Arial" w:hAnsi="Arial" w:cs="Arial"/>
                <w:sz w:val="20"/>
                <w:szCs w:val="20"/>
              </w:rPr>
              <w:t>. A empresa contratada deverá en</w:t>
            </w:r>
            <w:r w:rsidR="00433F29">
              <w:rPr>
                <w:rFonts w:ascii="Arial" w:hAnsi="Arial" w:cs="Arial"/>
                <w:sz w:val="20"/>
                <w:szCs w:val="20"/>
              </w:rPr>
              <w:t xml:space="preserve">tregar cada item, em embalagem adequada, contendo a quantidade CONFORME DESCRITO NA ESPECIFICAÇÃO DE CADA ITEM na planilhas do Anexo 02, deste Termo de Referência, </w:t>
            </w:r>
            <w:r w:rsidR="00433F29" w:rsidRPr="00C75D45">
              <w:rPr>
                <w:rFonts w:ascii="Arial" w:hAnsi="Arial" w:cs="Arial"/>
                <w:sz w:val="20"/>
                <w:szCs w:val="20"/>
              </w:rPr>
              <w:t xml:space="preserve">a fim de </w:t>
            </w:r>
            <w:r w:rsidR="00433F29">
              <w:rPr>
                <w:rFonts w:ascii="Arial" w:hAnsi="Arial" w:cs="Arial"/>
                <w:sz w:val="20"/>
                <w:szCs w:val="20"/>
              </w:rPr>
              <w:t>facilitar o recebimento dos insumos e a distribuição aos ITEGOS.</w:t>
            </w:r>
          </w:p>
          <w:p w:rsidR="00090AAE" w:rsidRPr="00C75D45" w:rsidRDefault="00090AAE" w:rsidP="00433F29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AAE" w:rsidRPr="00C75D45" w:rsidTr="003622B6">
        <w:trPr>
          <w:trHeight w:val="918"/>
        </w:trPr>
        <w:tc>
          <w:tcPr>
            <w:tcW w:w="5000" w:type="pct"/>
          </w:tcPr>
          <w:p w:rsidR="00090AAE" w:rsidRPr="00C75D45" w:rsidRDefault="00090AAE" w:rsidP="00996C42">
            <w:pPr>
              <w:tabs>
                <w:tab w:val="left" w:pos="33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D45">
              <w:rPr>
                <w:rFonts w:ascii="Arial" w:hAnsi="Arial" w:cs="Arial"/>
                <w:sz w:val="20"/>
                <w:szCs w:val="20"/>
              </w:rPr>
              <w:t>5.Forma, Local e Prazo de Entrega:</w:t>
            </w:r>
          </w:p>
          <w:p w:rsidR="0002110C" w:rsidRPr="00C75D45" w:rsidRDefault="0002110C" w:rsidP="0002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33F29" w:rsidRDefault="00433F29" w:rsidP="00433F29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5C">
              <w:rPr>
                <w:rFonts w:ascii="Arial" w:hAnsi="Arial" w:cs="Arial"/>
                <w:sz w:val="20"/>
                <w:szCs w:val="20"/>
              </w:rPr>
              <w:t>5.1.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5D4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Os produtos deverão ser entregues no prazo máximo de 05 (cinco) dias úteis, após recebimento da Ordem de Fornecimento.</w:t>
            </w:r>
          </w:p>
          <w:p w:rsidR="00433F29" w:rsidRDefault="00433F29" w:rsidP="00433F29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33F29" w:rsidRDefault="00433F29" w:rsidP="00433F29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5.1.1 Para facilitar a contagem dos itens, estes deverão ser entregues, embalados conforme especificado no item 4.2 e acondicionados em caixas de papelão, com especificação do Lote e descrição do item e quantidade.</w:t>
            </w:r>
          </w:p>
          <w:p w:rsidR="00433F29" w:rsidRPr="00C75D45" w:rsidRDefault="00433F29" w:rsidP="00433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33F29" w:rsidRPr="00C75D45" w:rsidRDefault="00433F29" w:rsidP="00433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  <w:r w:rsidRPr="00D1205C">
              <w:rPr>
                <w:rFonts w:ascii="Arial" w:hAnsi="Arial" w:cs="Arial"/>
                <w:sz w:val="20"/>
                <w:szCs w:val="20"/>
              </w:rPr>
              <w:t>.</w:t>
            </w:r>
            <w:r w:rsidRPr="00C75D45">
              <w:rPr>
                <w:rFonts w:ascii="Arial" w:hAnsi="Arial" w:cs="Arial"/>
                <w:sz w:val="20"/>
                <w:szCs w:val="20"/>
              </w:rPr>
              <w:t xml:space="preserve"> A entrega deverá ser realizada em dia útil, </w:t>
            </w:r>
            <w:r w:rsidRPr="00C75D45">
              <w:rPr>
                <w:rFonts w:ascii="Arial" w:hAnsi="Arial" w:cs="Arial"/>
                <w:bCs/>
                <w:sz w:val="20"/>
                <w:szCs w:val="20"/>
              </w:rPr>
              <w:t>no períod</w:t>
            </w:r>
            <w:r w:rsidRPr="00C75D45">
              <w:rPr>
                <w:rFonts w:ascii="Arial" w:hAnsi="Arial" w:cs="Arial"/>
                <w:sz w:val="20"/>
                <w:szCs w:val="20"/>
              </w:rPr>
              <w:t xml:space="preserve">o das 8h às 12h e das 14h às 18h, com agendamento prévio pelo telefone: (62) 3201-3241 ou (62) 3201-3259, no seguinte endereço: Avenida Santos Dumont, </w:t>
            </w:r>
            <w:proofErr w:type="spellStart"/>
            <w:r w:rsidRPr="00C75D45">
              <w:rPr>
                <w:rFonts w:ascii="Arial" w:hAnsi="Arial" w:cs="Arial"/>
                <w:sz w:val="20"/>
                <w:szCs w:val="20"/>
              </w:rPr>
              <w:t>Qd</w:t>
            </w:r>
            <w:proofErr w:type="spellEnd"/>
            <w:r w:rsidRPr="00C75D45">
              <w:rPr>
                <w:rFonts w:ascii="Arial" w:hAnsi="Arial" w:cs="Arial"/>
                <w:sz w:val="20"/>
                <w:szCs w:val="20"/>
              </w:rPr>
              <w:t xml:space="preserve">. 07, </w:t>
            </w:r>
            <w:proofErr w:type="spellStart"/>
            <w:r w:rsidRPr="00C75D45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  <w:r w:rsidRPr="00C75D45">
              <w:rPr>
                <w:rFonts w:ascii="Arial" w:hAnsi="Arial" w:cs="Arial"/>
                <w:sz w:val="20"/>
                <w:szCs w:val="20"/>
              </w:rPr>
              <w:t>. 10, Setor Leste Vila Nova, CEP: 74.643-030, Goiânia – Goiás.</w:t>
            </w:r>
          </w:p>
          <w:p w:rsidR="00433F29" w:rsidRPr="00C75D45" w:rsidRDefault="00433F29" w:rsidP="00433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33F29" w:rsidRPr="00C75D45" w:rsidRDefault="00433F29" w:rsidP="00433F29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  <w:r w:rsidRPr="00D1205C">
              <w:rPr>
                <w:rFonts w:ascii="Arial" w:hAnsi="Arial" w:cs="Arial"/>
                <w:sz w:val="20"/>
                <w:szCs w:val="20"/>
              </w:rPr>
              <w:t>.</w:t>
            </w:r>
            <w:r w:rsidRPr="00C75D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Os produtos</w:t>
            </w:r>
            <w:r w:rsidRPr="00C75D45">
              <w:rPr>
                <w:rFonts w:ascii="Arial" w:hAnsi="Arial" w:cs="Arial"/>
                <w:sz w:val="20"/>
                <w:szCs w:val="20"/>
              </w:rPr>
              <w:t xml:space="preserve"> deverão ser fornecidos rigorosamente dentro das especificações deste Termo de Referência. Verificando-se defeitos, a Contratada será notificada </w:t>
            </w:r>
            <w:r>
              <w:rPr>
                <w:rFonts w:ascii="Arial" w:hAnsi="Arial" w:cs="Arial"/>
                <w:sz w:val="20"/>
                <w:szCs w:val="20"/>
              </w:rPr>
              <w:t>para saná-lo ou substituir o material</w:t>
            </w:r>
            <w:r w:rsidRPr="00C75D45">
              <w:rPr>
                <w:rFonts w:ascii="Arial" w:hAnsi="Arial" w:cs="Arial"/>
                <w:sz w:val="20"/>
                <w:szCs w:val="20"/>
              </w:rPr>
              <w:t>, a qualquer tempo, no prazo máximo de 05 (cinco) dias úteis, às suas expensas.</w:t>
            </w:r>
          </w:p>
          <w:p w:rsidR="00433F29" w:rsidRPr="00C75D45" w:rsidRDefault="00433F29" w:rsidP="00433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33F29" w:rsidRDefault="00433F29" w:rsidP="00433F29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5C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1205C">
              <w:rPr>
                <w:rFonts w:ascii="Arial" w:hAnsi="Arial" w:cs="Arial"/>
                <w:sz w:val="20"/>
                <w:szCs w:val="20"/>
              </w:rPr>
              <w:t>.</w:t>
            </w:r>
            <w:r w:rsidRPr="00C75D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75D45">
              <w:rPr>
                <w:rFonts w:ascii="Arial" w:hAnsi="Arial" w:cs="Arial"/>
                <w:sz w:val="20"/>
                <w:szCs w:val="20"/>
              </w:rPr>
              <w:t xml:space="preserve">O recebimento do objeto desta licitação não configura aceite e serão consideradas, no que couberem, as disposições contidas nos </w:t>
            </w:r>
            <w:proofErr w:type="spellStart"/>
            <w:r w:rsidRPr="00C75D45">
              <w:rPr>
                <w:rFonts w:ascii="Arial" w:hAnsi="Arial" w:cs="Arial"/>
                <w:sz w:val="20"/>
                <w:szCs w:val="20"/>
              </w:rPr>
              <w:t>arts</w:t>
            </w:r>
            <w:proofErr w:type="spellEnd"/>
            <w:r w:rsidRPr="00C75D45">
              <w:rPr>
                <w:rFonts w:ascii="Arial" w:hAnsi="Arial" w:cs="Arial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73 a"/>
              </w:smartTagPr>
              <w:r w:rsidRPr="00C75D45">
                <w:rPr>
                  <w:rFonts w:ascii="Arial" w:hAnsi="Arial" w:cs="Arial"/>
                  <w:sz w:val="20"/>
                  <w:szCs w:val="20"/>
                </w:rPr>
                <w:t>73 a</w:t>
              </w:r>
            </w:smartTag>
            <w:r w:rsidRPr="00C75D45">
              <w:rPr>
                <w:rFonts w:ascii="Arial" w:hAnsi="Arial" w:cs="Arial"/>
                <w:sz w:val="20"/>
                <w:szCs w:val="20"/>
              </w:rPr>
              <w:t xml:space="preserve"> 76 da lei 8.666/1993 e suas alterações. O produto que vier a ser recusado por apresentar defeitos, imperfeições, irregularidades, reiterados vícios ao longo do prazo de validade e/ou apresente quaisquer características discrepantes às descritas neste Termo e exigidas no Edital e seus Anexos, ainda que constatados depois do rece</w:t>
            </w:r>
            <w:r>
              <w:rPr>
                <w:rFonts w:ascii="Arial" w:hAnsi="Arial" w:cs="Arial"/>
                <w:sz w:val="20"/>
                <w:szCs w:val="20"/>
              </w:rPr>
              <w:t>bimento dos produtos pela SEDE</w:t>
            </w:r>
            <w:r w:rsidRPr="00C75D45">
              <w:rPr>
                <w:rFonts w:ascii="Arial" w:hAnsi="Arial" w:cs="Arial"/>
                <w:sz w:val="20"/>
                <w:szCs w:val="20"/>
              </w:rPr>
              <w:t>, deverão ser substituídos pela CONTRATADA;</w:t>
            </w:r>
          </w:p>
          <w:p w:rsidR="00433F29" w:rsidRDefault="00433F29" w:rsidP="00433F29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33F29" w:rsidRPr="00C75D45" w:rsidRDefault="00433F29" w:rsidP="00433F29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</w:t>
            </w:r>
            <w:r w:rsidRPr="00D1205C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 xml:space="preserve"> Toda entrega será acompanhada por comissão composta de no mínimo 3 (três) membros, a ser designada por ato da autoridade superior competente, conforme § 8º do Art. 15 da Lei nº 8.666/93.</w:t>
            </w:r>
          </w:p>
          <w:p w:rsidR="00433F29" w:rsidRPr="00C75D45" w:rsidRDefault="00433F29" w:rsidP="00433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33F29" w:rsidRPr="00C75D45" w:rsidRDefault="00433F29" w:rsidP="00433F29">
            <w:p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</w:t>
            </w:r>
            <w:r w:rsidRPr="00D1205C">
              <w:rPr>
                <w:rFonts w:ascii="Arial" w:hAnsi="Arial" w:cs="Arial"/>
                <w:sz w:val="20"/>
                <w:szCs w:val="20"/>
              </w:rPr>
              <w:t>.</w:t>
            </w:r>
            <w:r w:rsidRPr="00C75D45">
              <w:rPr>
                <w:rFonts w:ascii="Arial" w:hAnsi="Arial" w:cs="Arial"/>
                <w:sz w:val="20"/>
                <w:szCs w:val="20"/>
              </w:rPr>
              <w:t xml:space="preserve">  A validade dos produtos entregues deverá ser de no mínimo doze (12) meses, contados da data de entrega, sem prejuízo de prazos de validade diverso quando a legislação o exigir;</w:t>
            </w:r>
          </w:p>
          <w:p w:rsidR="00433F29" w:rsidRPr="00C75D45" w:rsidRDefault="00433F29" w:rsidP="00433F29">
            <w:pPr>
              <w:tabs>
                <w:tab w:val="left" w:pos="851"/>
              </w:tabs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33F29" w:rsidRPr="00C75D45" w:rsidRDefault="00433F29" w:rsidP="00433F29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5.6</w:t>
            </w:r>
            <w:r w:rsidRPr="00D1205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C75D4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 SEDE</w:t>
            </w:r>
            <w:r w:rsidRPr="00C75D45">
              <w:rPr>
                <w:rFonts w:ascii="Arial" w:hAnsi="Arial" w:cs="Arial"/>
                <w:sz w:val="20"/>
                <w:szCs w:val="20"/>
              </w:rPr>
              <w:t xml:space="preserve"> não se responsabiliza por quaisquer acidentes com materiais e/ou funcionários da empresa fornecedora no ato da entrega e transporte dos produtos.</w:t>
            </w:r>
          </w:p>
          <w:p w:rsidR="00090AAE" w:rsidRPr="00C75D45" w:rsidRDefault="00090AAE" w:rsidP="00433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AAE" w:rsidRPr="00C75D45" w:rsidTr="00331674">
        <w:trPr>
          <w:trHeight w:val="544"/>
        </w:trPr>
        <w:tc>
          <w:tcPr>
            <w:tcW w:w="5000" w:type="pct"/>
          </w:tcPr>
          <w:p w:rsidR="00090AAE" w:rsidRPr="00C75D45" w:rsidRDefault="00090AAE" w:rsidP="00996C42">
            <w:pPr>
              <w:tabs>
                <w:tab w:val="left" w:pos="33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67BC">
              <w:rPr>
                <w:rFonts w:ascii="Arial" w:hAnsi="Arial" w:cs="Arial"/>
                <w:sz w:val="20"/>
                <w:szCs w:val="20"/>
              </w:rPr>
              <w:lastRenderedPageBreak/>
              <w:t>6. Requisitos Técnicos do Fornecedor (Quando Necessário)</w:t>
            </w:r>
          </w:p>
          <w:p w:rsidR="00090AAE" w:rsidRPr="00C75D45" w:rsidRDefault="00090AAE" w:rsidP="00EA734C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AAE" w:rsidRPr="00C75D45" w:rsidTr="00331674">
        <w:trPr>
          <w:trHeight w:val="5566"/>
        </w:trPr>
        <w:tc>
          <w:tcPr>
            <w:tcW w:w="5000" w:type="pct"/>
          </w:tcPr>
          <w:p w:rsidR="00090AAE" w:rsidRPr="00C75D45" w:rsidRDefault="00090AAE" w:rsidP="00996C42">
            <w:pPr>
              <w:tabs>
                <w:tab w:val="left" w:pos="33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D45">
              <w:rPr>
                <w:rFonts w:ascii="Arial" w:hAnsi="Arial" w:cs="Arial"/>
                <w:sz w:val="20"/>
                <w:szCs w:val="20"/>
              </w:rPr>
              <w:t>7. Obrigações das Partes</w:t>
            </w:r>
          </w:p>
          <w:p w:rsidR="00090AAE" w:rsidRPr="00C75D45" w:rsidRDefault="00090AAE" w:rsidP="00996C42">
            <w:pPr>
              <w:tabs>
                <w:tab w:val="left" w:pos="33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D45">
              <w:rPr>
                <w:rFonts w:ascii="Arial" w:hAnsi="Arial" w:cs="Arial"/>
                <w:sz w:val="20"/>
                <w:szCs w:val="20"/>
              </w:rPr>
              <w:t>7.1. Obrigações da Contratada</w:t>
            </w:r>
          </w:p>
          <w:p w:rsidR="007D68DA" w:rsidRPr="00C75D45" w:rsidRDefault="007D68DA" w:rsidP="00996C42">
            <w:pPr>
              <w:tabs>
                <w:tab w:val="left" w:pos="33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4389E" w:rsidRPr="00480E84" w:rsidRDefault="007D68DA" w:rsidP="0014389E">
            <w:pPr>
              <w:tabs>
                <w:tab w:val="left" w:pos="3309"/>
              </w:tabs>
              <w:ind w:left="459" w:hanging="33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480E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2" w:name="Texto80"/>
            <w:r w:rsidRPr="00480E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E84">
              <w:rPr>
                <w:rFonts w:ascii="Arial" w:hAnsi="Arial" w:cs="Arial"/>
                <w:sz w:val="20"/>
                <w:szCs w:val="20"/>
              </w:rPr>
            </w:r>
            <w:r w:rsidRPr="00480E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389E" w:rsidRPr="00480E84">
              <w:rPr>
                <w:rFonts w:ascii="Arial" w:hAnsi="Arial" w:cs="Arial"/>
                <w:noProof/>
                <w:sz w:val="20"/>
                <w:szCs w:val="20"/>
              </w:rPr>
              <w:t>7.1.1 Todos os encargos decorrentes da execução do ajuste, tais como: obrigações civis, trabalhistas, fiscais, previdenciárias ou quaisquer outras, serão de exclusiva responsabilidade da CONTRATADA.</w:t>
            </w:r>
          </w:p>
          <w:p w:rsidR="0014389E" w:rsidRPr="00480E84" w:rsidRDefault="0014389E" w:rsidP="0014389E">
            <w:pPr>
              <w:tabs>
                <w:tab w:val="left" w:pos="3309"/>
              </w:tabs>
              <w:ind w:left="459" w:hanging="33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14389E" w:rsidRPr="00480E84" w:rsidRDefault="0014389E" w:rsidP="0014389E">
            <w:pPr>
              <w:tabs>
                <w:tab w:val="left" w:pos="3309"/>
              </w:tabs>
              <w:ind w:left="459" w:hanging="33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480E84">
              <w:rPr>
                <w:rFonts w:ascii="Arial" w:hAnsi="Arial" w:cs="Arial"/>
                <w:noProof/>
                <w:sz w:val="20"/>
                <w:szCs w:val="20"/>
              </w:rPr>
              <w:t>7.1.2 A CONTRATADA se obriga a cumprir os termos previstos no presente Termo de Referência e a responder todas as consultas feitas pela CONTRATANTE no que ser refere ao atendimento do objeto.</w:t>
            </w:r>
          </w:p>
          <w:p w:rsidR="0014389E" w:rsidRPr="00480E84" w:rsidRDefault="0014389E" w:rsidP="0014389E">
            <w:pPr>
              <w:tabs>
                <w:tab w:val="left" w:pos="3309"/>
              </w:tabs>
              <w:ind w:left="459" w:hanging="33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14389E" w:rsidRPr="00480E84" w:rsidRDefault="0014389E" w:rsidP="0014389E">
            <w:pPr>
              <w:tabs>
                <w:tab w:val="left" w:pos="3309"/>
              </w:tabs>
              <w:ind w:left="459" w:hanging="33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480E84">
              <w:rPr>
                <w:rFonts w:ascii="Arial" w:hAnsi="Arial" w:cs="Arial"/>
                <w:noProof/>
                <w:sz w:val="20"/>
                <w:szCs w:val="20"/>
              </w:rPr>
              <w:t>7.1.3 A CONTRATADA ficará sujeita, nos casos omissos, às normas da Lei Federal nº 8.666/93 e suas alterações posteriores.</w:t>
            </w:r>
          </w:p>
          <w:p w:rsidR="0014389E" w:rsidRPr="00480E84" w:rsidRDefault="0014389E" w:rsidP="0014389E">
            <w:pPr>
              <w:tabs>
                <w:tab w:val="left" w:pos="3309"/>
              </w:tabs>
              <w:ind w:left="459" w:hanging="33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090AAE" w:rsidRPr="00480E84" w:rsidRDefault="0014389E" w:rsidP="0014389E">
            <w:pPr>
              <w:tabs>
                <w:tab w:val="left" w:pos="3309"/>
              </w:tabs>
              <w:ind w:left="459" w:hanging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E84">
              <w:rPr>
                <w:rFonts w:ascii="Arial" w:hAnsi="Arial" w:cs="Arial"/>
                <w:noProof/>
                <w:sz w:val="20"/>
                <w:szCs w:val="20"/>
              </w:rPr>
              <w:t>7.1.4 Como condição para a celebração do ajuste, a CONTRATADA deverá manter as condições de habilitação e ainda:</w:t>
            </w:r>
            <w:r w:rsidR="007D68DA" w:rsidRPr="00480E8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:rsidR="00090AAE" w:rsidRPr="00C75D45" w:rsidRDefault="00090AAE" w:rsidP="00996C42">
            <w:pPr>
              <w:tabs>
                <w:tab w:val="left" w:pos="3309"/>
              </w:tabs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5D45" w:rsidRPr="00C75D45" w:rsidRDefault="004344CC" w:rsidP="00C75D45">
            <w:pPr>
              <w:pStyle w:val="times"/>
              <w:tabs>
                <w:tab w:val="clear" w:pos="4419"/>
                <w:tab w:val="clear" w:pos="8838"/>
              </w:tabs>
              <w:ind w:firstLine="0"/>
              <w:rPr>
                <w:sz w:val="20"/>
                <w:szCs w:val="20"/>
              </w:rPr>
            </w:pPr>
            <w:r w:rsidRPr="00D1205C">
              <w:rPr>
                <w:sz w:val="20"/>
                <w:szCs w:val="20"/>
              </w:rPr>
              <w:t>7</w:t>
            </w:r>
            <w:r w:rsidR="00C75D45" w:rsidRPr="00D1205C">
              <w:rPr>
                <w:sz w:val="20"/>
                <w:szCs w:val="20"/>
              </w:rPr>
              <w:t>.</w:t>
            </w:r>
            <w:r w:rsidR="00196B9C" w:rsidRPr="00D1205C">
              <w:rPr>
                <w:sz w:val="20"/>
                <w:szCs w:val="20"/>
                <w:lang w:val="pt-BR"/>
              </w:rPr>
              <w:t>1.5</w:t>
            </w:r>
            <w:r w:rsidR="00C75D45" w:rsidRPr="00C75D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75D45" w:rsidRPr="00C75D45">
              <w:rPr>
                <w:sz w:val="20"/>
                <w:szCs w:val="20"/>
              </w:rPr>
              <w:t>Fornecer</w:t>
            </w:r>
            <w:proofErr w:type="spellEnd"/>
            <w:r w:rsidR="00C75D45" w:rsidRPr="00C75D45">
              <w:rPr>
                <w:sz w:val="20"/>
                <w:szCs w:val="20"/>
              </w:rPr>
              <w:t xml:space="preserve"> o objeto licitado estritamente conforme a marca, validade e preço indicado na proposta apresentada, devendo entregá-lo sempre no prazo estabelecido e de acordo com as especificações deste Termo de Referência; </w:t>
            </w:r>
          </w:p>
          <w:p w:rsidR="00C75D45" w:rsidRPr="00C75D45" w:rsidRDefault="00C75D45" w:rsidP="00C75D45">
            <w:pPr>
              <w:pStyle w:val="times"/>
              <w:tabs>
                <w:tab w:val="clear" w:pos="4419"/>
                <w:tab w:val="clear" w:pos="8838"/>
              </w:tabs>
              <w:ind w:firstLine="0"/>
              <w:rPr>
                <w:sz w:val="20"/>
                <w:szCs w:val="20"/>
              </w:rPr>
            </w:pPr>
          </w:p>
          <w:p w:rsidR="00C75D45" w:rsidRPr="00C75D45" w:rsidRDefault="004344CC" w:rsidP="00C75D45">
            <w:pPr>
              <w:pStyle w:val="times"/>
              <w:tabs>
                <w:tab w:val="clear" w:pos="4419"/>
                <w:tab w:val="clear" w:pos="8838"/>
              </w:tabs>
              <w:ind w:firstLine="0"/>
              <w:rPr>
                <w:sz w:val="20"/>
                <w:szCs w:val="20"/>
              </w:rPr>
            </w:pPr>
            <w:r w:rsidRPr="00D1205C">
              <w:rPr>
                <w:sz w:val="20"/>
                <w:szCs w:val="20"/>
              </w:rPr>
              <w:t>7.</w:t>
            </w:r>
            <w:r w:rsidR="00196B9C" w:rsidRPr="00D1205C">
              <w:rPr>
                <w:sz w:val="20"/>
                <w:szCs w:val="20"/>
              </w:rPr>
              <w:t>1.6</w:t>
            </w:r>
            <w:r w:rsidR="00C75D45" w:rsidRPr="00C75D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75D45" w:rsidRPr="00C75D45">
              <w:rPr>
                <w:sz w:val="20"/>
                <w:szCs w:val="20"/>
              </w:rPr>
              <w:t>Fornecer</w:t>
            </w:r>
            <w:proofErr w:type="spellEnd"/>
            <w:r w:rsidR="00C75D45" w:rsidRPr="00C75D45">
              <w:rPr>
                <w:sz w:val="20"/>
                <w:szCs w:val="20"/>
              </w:rPr>
              <w:t xml:space="preserve"> os materiais requisitados pela CONTRATANTE independente de ocorrência de sobrecarga na capacidade de fornecê-los;</w:t>
            </w:r>
          </w:p>
          <w:p w:rsidR="00C75D45" w:rsidRPr="00D1205C" w:rsidRDefault="00C75D45" w:rsidP="00C75D45">
            <w:pPr>
              <w:pStyle w:val="times"/>
              <w:tabs>
                <w:tab w:val="clear" w:pos="4419"/>
                <w:tab w:val="clear" w:pos="8838"/>
              </w:tabs>
              <w:ind w:firstLine="0"/>
              <w:rPr>
                <w:sz w:val="20"/>
                <w:szCs w:val="20"/>
              </w:rPr>
            </w:pPr>
          </w:p>
          <w:p w:rsidR="00C75D45" w:rsidRPr="00C75D45" w:rsidRDefault="00196B9C" w:rsidP="00C75D45">
            <w:pPr>
              <w:pStyle w:val="times"/>
              <w:tabs>
                <w:tab w:val="clear" w:pos="4419"/>
                <w:tab w:val="clear" w:pos="8838"/>
              </w:tabs>
              <w:ind w:firstLine="0"/>
              <w:rPr>
                <w:sz w:val="20"/>
                <w:szCs w:val="20"/>
              </w:rPr>
            </w:pPr>
            <w:r w:rsidRPr="00D1205C">
              <w:rPr>
                <w:sz w:val="20"/>
                <w:szCs w:val="20"/>
              </w:rPr>
              <w:t>7</w:t>
            </w:r>
            <w:r w:rsidR="00C75D45" w:rsidRPr="00D1205C">
              <w:rPr>
                <w:sz w:val="20"/>
                <w:szCs w:val="20"/>
              </w:rPr>
              <w:t>.</w:t>
            </w:r>
            <w:r w:rsidRPr="00D1205C">
              <w:rPr>
                <w:sz w:val="20"/>
                <w:szCs w:val="20"/>
                <w:lang w:val="pt-BR"/>
              </w:rPr>
              <w:t>1.7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75D45" w:rsidRPr="00C75D45">
              <w:rPr>
                <w:sz w:val="20"/>
                <w:szCs w:val="20"/>
              </w:rPr>
              <w:t>Providenciar a imediata correção das deficiências, falhas ou irregularidades constatadas pela CONTRATANTE referente à forma de fornecimento do objeto licitado e ao cumprimento das demais obrigações assumidas; em nenhuma hipótese, subcontratar ou transferir a outrem, no todo ou em parte, os serviços objeto da contratação, sob pena de aplicação de sanções administrativas;</w:t>
            </w:r>
          </w:p>
          <w:p w:rsidR="00C75D45" w:rsidRPr="00C75D45" w:rsidRDefault="00C75D45" w:rsidP="00C75D45">
            <w:pPr>
              <w:pStyle w:val="times"/>
              <w:tabs>
                <w:tab w:val="clear" w:pos="4419"/>
                <w:tab w:val="clear" w:pos="8838"/>
              </w:tabs>
              <w:ind w:firstLine="0"/>
              <w:rPr>
                <w:sz w:val="20"/>
                <w:szCs w:val="20"/>
              </w:rPr>
            </w:pPr>
          </w:p>
          <w:p w:rsidR="00C75D45" w:rsidRPr="00C75D45" w:rsidRDefault="004344CC" w:rsidP="00C75D45">
            <w:pPr>
              <w:pStyle w:val="times"/>
              <w:tabs>
                <w:tab w:val="clear" w:pos="4419"/>
                <w:tab w:val="clear" w:pos="8838"/>
              </w:tabs>
              <w:ind w:firstLine="0"/>
              <w:rPr>
                <w:sz w:val="20"/>
                <w:szCs w:val="20"/>
              </w:rPr>
            </w:pPr>
            <w:r w:rsidRPr="00D1205C">
              <w:rPr>
                <w:sz w:val="20"/>
                <w:szCs w:val="20"/>
              </w:rPr>
              <w:t>7.</w:t>
            </w:r>
            <w:r w:rsidR="00196B9C" w:rsidRPr="00D1205C">
              <w:rPr>
                <w:sz w:val="20"/>
                <w:szCs w:val="20"/>
              </w:rPr>
              <w:t>1.8</w:t>
            </w:r>
            <w:r w:rsidR="00C75D45" w:rsidRPr="00C75D45">
              <w:rPr>
                <w:b/>
                <w:sz w:val="20"/>
                <w:szCs w:val="20"/>
              </w:rPr>
              <w:t xml:space="preserve"> </w:t>
            </w:r>
            <w:r w:rsidR="00C75D45" w:rsidRPr="00C75D45">
              <w:rPr>
                <w:sz w:val="20"/>
                <w:szCs w:val="20"/>
              </w:rPr>
              <w:t>Manter a regularidade fiscal com as receitas federal, estadual e municipal, bem como os encargos previdenciários e trabalhistas;</w:t>
            </w:r>
          </w:p>
          <w:p w:rsidR="00C75D45" w:rsidRPr="00C75D45" w:rsidRDefault="00C75D45" w:rsidP="00C75D45">
            <w:pPr>
              <w:pStyle w:val="times"/>
              <w:tabs>
                <w:tab w:val="clear" w:pos="4419"/>
                <w:tab w:val="clear" w:pos="8838"/>
              </w:tabs>
              <w:ind w:firstLine="0"/>
              <w:rPr>
                <w:sz w:val="20"/>
                <w:szCs w:val="20"/>
              </w:rPr>
            </w:pPr>
          </w:p>
          <w:p w:rsidR="00C75D45" w:rsidRPr="00C75D45" w:rsidRDefault="004344CC" w:rsidP="00C75D45">
            <w:pPr>
              <w:pStyle w:val="times"/>
              <w:tabs>
                <w:tab w:val="clear" w:pos="4419"/>
                <w:tab w:val="clear" w:pos="8838"/>
              </w:tabs>
              <w:ind w:firstLine="0"/>
              <w:rPr>
                <w:sz w:val="20"/>
                <w:szCs w:val="20"/>
              </w:rPr>
            </w:pPr>
            <w:r w:rsidRPr="00D1205C">
              <w:rPr>
                <w:sz w:val="20"/>
                <w:szCs w:val="20"/>
              </w:rPr>
              <w:t>7</w:t>
            </w:r>
            <w:r w:rsidR="00C75D45" w:rsidRPr="00D1205C">
              <w:rPr>
                <w:sz w:val="20"/>
                <w:szCs w:val="20"/>
              </w:rPr>
              <w:t>.</w:t>
            </w:r>
            <w:r w:rsidR="00196B9C" w:rsidRPr="00D1205C">
              <w:rPr>
                <w:sz w:val="20"/>
                <w:szCs w:val="20"/>
                <w:lang w:val="pt-BR"/>
              </w:rPr>
              <w:t>1.9</w:t>
            </w:r>
            <w:r w:rsidR="00C75D45" w:rsidRPr="00C75D45">
              <w:rPr>
                <w:b/>
                <w:sz w:val="20"/>
                <w:szCs w:val="20"/>
              </w:rPr>
              <w:t xml:space="preserve"> </w:t>
            </w:r>
            <w:r w:rsidR="00C75D45" w:rsidRPr="00C75D45">
              <w:rPr>
                <w:sz w:val="20"/>
                <w:szCs w:val="20"/>
              </w:rPr>
              <w:t>Demais obrigações e responsabilidades previstas pela Lei 8.666/93 e demais normas pertinentes, mantendo durante a vigência do contrato todas as condições acima descritas;</w:t>
            </w:r>
          </w:p>
          <w:p w:rsidR="00C75D45" w:rsidRPr="00C75D45" w:rsidRDefault="00C75D45" w:rsidP="00C75D45">
            <w:pPr>
              <w:pStyle w:val="times"/>
              <w:tabs>
                <w:tab w:val="clear" w:pos="4419"/>
                <w:tab w:val="clear" w:pos="8838"/>
              </w:tabs>
              <w:ind w:firstLine="0"/>
              <w:rPr>
                <w:sz w:val="20"/>
                <w:szCs w:val="20"/>
              </w:rPr>
            </w:pPr>
          </w:p>
          <w:p w:rsidR="00C75D45" w:rsidRPr="00C75D45" w:rsidRDefault="004344CC" w:rsidP="00C75D45">
            <w:pPr>
              <w:pStyle w:val="times"/>
              <w:tabs>
                <w:tab w:val="clear" w:pos="4419"/>
                <w:tab w:val="clear" w:pos="8838"/>
              </w:tabs>
              <w:ind w:firstLine="0"/>
              <w:rPr>
                <w:sz w:val="20"/>
                <w:szCs w:val="20"/>
              </w:rPr>
            </w:pPr>
            <w:r w:rsidRPr="00D1205C">
              <w:rPr>
                <w:sz w:val="20"/>
                <w:szCs w:val="20"/>
              </w:rPr>
              <w:lastRenderedPageBreak/>
              <w:t>7.</w:t>
            </w:r>
            <w:r w:rsidR="00196B9C" w:rsidRPr="00D1205C">
              <w:rPr>
                <w:sz w:val="20"/>
                <w:szCs w:val="20"/>
              </w:rPr>
              <w:t>1.10</w:t>
            </w:r>
            <w:r w:rsidR="00C75D45" w:rsidRPr="00C75D45">
              <w:rPr>
                <w:b/>
                <w:sz w:val="20"/>
                <w:szCs w:val="20"/>
              </w:rPr>
              <w:t xml:space="preserve"> </w:t>
            </w:r>
            <w:r w:rsidR="00C75D45" w:rsidRPr="00C75D45">
              <w:rPr>
                <w:sz w:val="20"/>
                <w:szCs w:val="20"/>
              </w:rPr>
              <w:t>Arcar com todas as despesas, diretas ou indiretas, decorrentes do cumprimento das obrigações, sem qualquer ônus para a CONTRATANTE, inclusive o transporte para a entrega do material;</w:t>
            </w:r>
          </w:p>
          <w:p w:rsidR="004344CC" w:rsidRDefault="004344CC" w:rsidP="00C75D45">
            <w:pPr>
              <w:pStyle w:val="times"/>
              <w:tabs>
                <w:tab w:val="clear" w:pos="4419"/>
                <w:tab w:val="clear" w:pos="8838"/>
              </w:tabs>
              <w:ind w:firstLine="0"/>
              <w:rPr>
                <w:sz w:val="20"/>
                <w:szCs w:val="20"/>
              </w:rPr>
            </w:pPr>
          </w:p>
          <w:p w:rsidR="00C75D45" w:rsidRPr="00C75D45" w:rsidRDefault="00196B9C" w:rsidP="00C75D45">
            <w:pPr>
              <w:pStyle w:val="times"/>
              <w:tabs>
                <w:tab w:val="clear" w:pos="4419"/>
                <w:tab w:val="clear" w:pos="8838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t-BR"/>
              </w:rPr>
              <w:t>7.1.11</w:t>
            </w:r>
            <w:r w:rsidR="00C75D45" w:rsidRPr="00C75D45">
              <w:rPr>
                <w:b/>
                <w:sz w:val="20"/>
                <w:szCs w:val="20"/>
              </w:rPr>
              <w:t xml:space="preserve"> </w:t>
            </w:r>
            <w:r w:rsidR="00C75D45" w:rsidRPr="00C75D45">
              <w:rPr>
                <w:sz w:val="20"/>
                <w:szCs w:val="20"/>
              </w:rPr>
              <w:t>Manter sempre atualizados os números de telefone e endereço para contato a fim de atender as solicitações da CONTRATANTE.</w:t>
            </w:r>
          </w:p>
          <w:p w:rsidR="00C75D45" w:rsidRPr="00C75D45" w:rsidRDefault="00C75D45" w:rsidP="00996C42">
            <w:pPr>
              <w:tabs>
                <w:tab w:val="left" w:pos="3309"/>
              </w:tabs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0AAE" w:rsidRPr="00C75D45" w:rsidRDefault="00090AAE" w:rsidP="00996C42">
            <w:pPr>
              <w:tabs>
                <w:tab w:val="left" w:pos="3309"/>
              </w:tabs>
              <w:ind w:left="459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D45">
              <w:rPr>
                <w:rFonts w:ascii="Arial" w:hAnsi="Arial" w:cs="Arial"/>
                <w:sz w:val="20"/>
                <w:szCs w:val="20"/>
              </w:rPr>
              <w:t>7.2 Obrigações da Contratante</w:t>
            </w:r>
          </w:p>
          <w:p w:rsidR="00090AAE" w:rsidRPr="00C75D45" w:rsidRDefault="00090AAE" w:rsidP="00996C42">
            <w:pPr>
              <w:rPr>
                <w:rFonts w:ascii="Arial" w:hAnsi="Arial" w:cs="Arial"/>
                <w:sz w:val="20"/>
                <w:szCs w:val="20"/>
              </w:rPr>
            </w:pPr>
            <w:r w:rsidRPr="00C75D45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:rsidR="00FB51F4" w:rsidRPr="00805E48" w:rsidRDefault="0014389E" w:rsidP="00FB51F4">
            <w:pPr>
              <w:ind w:left="460"/>
              <w:rPr>
                <w:rFonts w:ascii="Arial" w:hAnsi="Arial" w:cs="Arial"/>
                <w:sz w:val="20"/>
                <w:szCs w:val="20"/>
              </w:rPr>
            </w:pPr>
            <w:r w:rsidRPr="00805E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3" w:name="Texto81"/>
            <w:r w:rsidRPr="00805E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5E48">
              <w:rPr>
                <w:rFonts w:ascii="Arial" w:hAnsi="Arial" w:cs="Arial"/>
                <w:sz w:val="20"/>
                <w:szCs w:val="20"/>
              </w:rPr>
            </w:r>
            <w:r w:rsidRPr="00805E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51F4" w:rsidRPr="00805E48">
              <w:rPr>
                <w:rFonts w:ascii="Arial" w:hAnsi="Arial" w:cs="Arial"/>
                <w:sz w:val="20"/>
                <w:szCs w:val="20"/>
              </w:rPr>
              <w:t>7.2.1 Dar conhecimento ao titular e ao prestador dos serviços de quaisquer fatos que possam afetar a entrega do objeto (Prestação de Serviços).</w:t>
            </w:r>
          </w:p>
          <w:p w:rsidR="00FB51F4" w:rsidRPr="00805E48" w:rsidRDefault="00FB51F4" w:rsidP="00FB51F4">
            <w:pPr>
              <w:ind w:left="460"/>
              <w:rPr>
                <w:rFonts w:ascii="Arial" w:hAnsi="Arial" w:cs="Arial"/>
                <w:sz w:val="20"/>
                <w:szCs w:val="20"/>
              </w:rPr>
            </w:pPr>
          </w:p>
          <w:p w:rsidR="00FB51F4" w:rsidRPr="00805E48" w:rsidRDefault="00FB51F4" w:rsidP="00FB51F4">
            <w:pPr>
              <w:ind w:left="460"/>
              <w:rPr>
                <w:rFonts w:ascii="Arial" w:hAnsi="Arial" w:cs="Arial"/>
                <w:sz w:val="20"/>
                <w:szCs w:val="20"/>
              </w:rPr>
            </w:pPr>
            <w:r w:rsidRPr="00805E48">
              <w:rPr>
                <w:rFonts w:ascii="Arial" w:hAnsi="Arial" w:cs="Arial"/>
                <w:sz w:val="20"/>
                <w:szCs w:val="20"/>
              </w:rPr>
              <w:t>7.2.2 Pagar, dentro dos prazos, os valores pactuados</w:t>
            </w:r>
          </w:p>
          <w:p w:rsidR="00FB51F4" w:rsidRPr="00805E48" w:rsidRDefault="00FB51F4" w:rsidP="00FB51F4">
            <w:pPr>
              <w:ind w:left="460"/>
              <w:rPr>
                <w:rFonts w:ascii="Arial" w:hAnsi="Arial" w:cs="Arial"/>
                <w:sz w:val="20"/>
                <w:szCs w:val="20"/>
              </w:rPr>
            </w:pPr>
          </w:p>
          <w:p w:rsidR="00090AAE" w:rsidRDefault="00FB51F4" w:rsidP="00BD2730">
            <w:pPr>
              <w:ind w:left="460"/>
              <w:rPr>
                <w:rFonts w:ascii="Arial" w:hAnsi="Arial" w:cs="Arial"/>
                <w:sz w:val="20"/>
                <w:szCs w:val="20"/>
              </w:rPr>
            </w:pPr>
            <w:r w:rsidRPr="00805E48">
              <w:rPr>
                <w:rFonts w:ascii="Arial" w:hAnsi="Arial" w:cs="Arial"/>
                <w:sz w:val="20"/>
                <w:szCs w:val="20"/>
              </w:rPr>
              <w:t>7.2.3 Notificar, formal e tempestivamente a CONTRATADA sobre as irregularidades observadas no cumprimento do contrato e ainda:</w:t>
            </w:r>
            <w:r w:rsidR="0014389E" w:rsidRPr="00805E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:rsidR="007430B6" w:rsidRDefault="007430B6" w:rsidP="00BD2730">
            <w:pPr>
              <w:ind w:left="460"/>
              <w:rPr>
                <w:rFonts w:ascii="Arial" w:hAnsi="Arial" w:cs="Arial"/>
                <w:sz w:val="20"/>
                <w:szCs w:val="20"/>
              </w:rPr>
            </w:pPr>
          </w:p>
          <w:p w:rsidR="007430B6" w:rsidRPr="005C1B6B" w:rsidRDefault="007430B6" w:rsidP="007430B6">
            <w:pPr>
              <w:autoSpaceDE w:val="0"/>
              <w:spacing w:before="240"/>
              <w:jc w:val="both"/>
              <w:rPr>
                <w:rFonts w:ascii="Arial" w:eastAsia="Verdana" w:hAnsi="Arial" w:cs="Arial"/>
                <w:bCs/>
                <w:sz w:val="20"/>
                <w:szCs w:val="20"/>
              </w:rPr>
            </w:pPr>
            <w:r w:rsidRPr="00D1205C">
              <w:rPr>
                <w:rFonts w:ascii="Arial" w:hAnsi="Arial" w:cs="Arial"/>
                <w:sz w:val="20"/>
                <w:szCs w:val="20"/>
              </w:rPr>
              <w:t>7.</w:t>
            </w:r>
            <w:r w:rsidR="007213B7" w:rsidRPr="00D1205C">
              <w:rPr>
                <w:rFonts w:ascii="Arial" w:hAnsi="Arial" w:cs="Arial"/>
                <w:sz w:val="20"/>
                <w:szCs w:val="20"/>
              </w:rPr>
              <w:t>2.</w:t>
            </w:r>
            <w:r w:rsidRPr="00D1205C">
              <w:rPr>
                <w:rFonts w:ascii="Arial" w:hAnsi="Arial" w:cs="Arial"/>
                <w:sz w:val="20"/>
                <w:szCs w:val="20"/>
              </w:rPr>
              <w:t>1.</w:t>
            </w:r>
            <w:r w:rsidRPr="005C1B6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C1B6B">
              <w:rPr>
                <w:rFonts w:ascii="Arial" w:eastAsia="Verdana" w:hAnsi="Arial" w:cs="Arial"/>
                <w:bCs/>
                <w:sz w:val="20"/>
                <w:szCs w:val="20"/>
              </w:rPr>
              <w:t xml:space="preserve">Efetuar o pagamento </w:t>
            </w:r>
            <w:r w:rsidRPr="005C1B6B">
              <w:rPr>
                <w:rFonts w:ascii="Arial" w:hAnsi="Arial" w:cs="Arial"/>
                <w:sz w:val="20"/>
                <w:szCs w:val="20"/>
              </w:rPr>
              <w:t>em até 30 (trinta) dias após protocolização e liquidação das Notas Fiscais/Faturas devidamente atestadas;</w:t>
            </w:r>
          </w:p>
          <w:p w:rsidR="007430B6" w:rsidRPr="005C1B6B" w:rsidRDefault="007430B6" w:rsidP="007430B6">
            <w:pPr>
              <w:tabs>
                <w:tab w:val="left" w:pos="139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B6B">
              <w:rPr>
                <w:rFonts w:ascii="Arial" w:hAnsi="Arial" w:cs="Arial"/>
                <w:sz w:val="20"/>
                <w:szCs w:val="20"/>
              </w:rPr>
              <w:tab/>
            </w:r>
          </w:p>
          <w:p w:rsidR="007430B6" w:rsidRDefault="007430B6" w:rsidP="00743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5C">
              <w:rPr>
                <w:rFonts w:ascii="Arial" w:hAnsi="Arial" w:cs="Arial"/>
                <w:sz w:val="20"/>
                <w:szCs w:val="20"/>
              </w:rPr>
              <w:t>7.2.</w:t>
            </w:r>
            <w:r w:rsidR="007213B7" w:rsidRPr="00D1205C">
              <w:rPr>
                <w:rFonts w:ascii="Arial" w:hAnsi="Arial" w:cs="Arial"/>
                <w:sz w:val="20"/>
                <w:szCs w:val="20"/>
              </w:rPr>
              <w:t>2.</w:t>
            </w:r>
            <w:r w:rsidR="00D25698">
              <w:rPr>
                <w:rFonts w:ascii="Arial" w:hAnsi="Arial" w:cs="Arial"/>
                <w:sz w:val="20"/>
                <w:szCs w:val="20"/>
              </w:rPr>
              <w:t xml:space="preserve"> Designar funcionários</w:t>
            </w:r>
            <w:r w:rsidRPr="005C1B6B">
              <w:rPr>
                <w:rFonts w:ascii="Arial" w:hAnsi="Arial" w:cs="Arial"/>
                <w:sz w:val="20"/>
                <w:szCs w:val="20"/>
              </w:rPr>
              <w:t xml:space="preserve"> para fiscalizar a entrega e contagem dos mesmos</w:t>
            </w:r>
            <w:r w:rsidRPr="005C6654">
              <w:rPr>
                <w:rFonts w:ascii="Arial" w:hAnsi="Arial" w:cs="Arial"/>
                <w:sz w:val="20"/>
                <w:szCs w:val="20"/>
              </w:rPr>
              <w:t>;</w:t>
            </w:r>
            <w:r w:rsidR="005C1B6B" w:rsidRPr="005C66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6654" w:rsidRPr="005C1B6B" w:rsidRDefault="005C6654" w:rsidP="00743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430B6" w:rsidRPr="005C1B6B" w:rsidRDefault="007430B6" w:rsidP="007430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205C">
              <w:rPr>
                <w:rFonts w:ascii="Arial" w:hAnsi="Arial" w:cs="Arial"/>
                <w:sz w:val="20"/>
                <w:szCs w:val="20"/>
              </w:rPr>
              <w:t>7.</w:t>
            </w:r>
            <w:r w:rsidR="007213B7" w:rsidRPr="00D1205C">
              <w:rPr>
                <w:rFonts w:ascii="Arial" w:hAnsi="Arial" w:cs="Arial"/>
                <w:sz w:val="20"/>
                <w:szCs w:val="20"/>
              </w:rPr>
              <w:t>2.</w:t>
            </w:r>
            <w:r w:rsidRPr="00D1205C">
              <w:rPr>
                <w:rFonts w:ascii="Arial" w:hAnsi="Arial" w:cs="Arial"/>
                <w:sz w:val="20"/>
                <w:szCs w:val="20"/>
              </w:rPr>
              <w:t>3.</w:t>
            </w:r>
            <w:r w:rsidRPr="005C1B6B">
              <w:rPr>
                <w:rFonts w:ascii="Arial" w:hAnsi="Arial" w:cs="Arial"/>
                <w:sz w:val="20"/>
                <w:szCs w:val="20"/>
              </w:rPr>
              <w:t xml:space="preserve"> Avisar sobre eventualidade de produtos com defeito, fora da especificação e quantidade;</w:t>
            </w:r>
          </w:p>
          <w:p w:rsidR="0068509E" w:rsidRDefault="007430B6" w:rsidP="0071074A">
            <w:pPr>
              <w:autoSpaceDE w:val="0"/>
              <w:spacing w:before="2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1205C">
              <w:rPr>
                <w:rFonts w:ascii="Arial" w:hAnsi="Arial" w:cs="Arial"/>
                <w:bCs/>
                <w:sz w:val="20"/>
                <w:szCs w:val="20"/>
              </w:rPr>
              <w:t>7.</w:t>
            </w:r>
            <w:r w:rsidR="007213B7" w:rsidRPr="00D1205C">
              <w:rPr>
                <w:rFonts w:ascii="Arial" w:hAnsi="Arial" w:cs="Arial"/>
                <w:bCs/>
                <w:sz w:val="20"/>
                <w:szCs w:val="20"/>
              </w:rPr>
              <w:t>2.</w:t>
            </w:r>
            <w:r w:rsidRPr="00D1205C">
              <w:rPr>
                <w:rFonts w:ascii="Arial" w:hAnsi="Arial" w:cs="Arial"/>
                <w:bCs/>
                <w:sz w:val="20"/>
                <w:szCs w:val="20"/>
              </w:rPr>
              <w:t>4.</w:t>
            </w:r>
            <w:r w:rsidRPr="005C1B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C1B6B">
              <w:rPr>
                <w:rFonts w:ascii="Arial" w:hAnsi="Arial" w:cs="Arial"/>
                <w:bCs/>
                <w:sz w:val="20"/>
                <w:szCs w:val="20"/>
              </w:rPr>
              <w:t>Exigir o cumprimento de todos os compromissos assumidos pela CONTRATADA, de acordo com os termos do Termo de Referência e Proposta da CONTRATADA;</w:t>
            </w:r>
          </w:p>
          <w:p w:rsidR="0071074A" w:rsidRPr="00C75D45" w:rsidRDefault="0071074A" w:rsidP="0071074A">
            <w:pPr>
              <w:autoSpaceDE w:val="0"/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AAE" w:rsidRPr="00C75D45" w:rsidTr="00331674">
        <w:trPr>
          <w:trHeight w:val="802"/>
        </w:trPr>
        <w:tc>
          <w:tcPr>
            <w:tcW w:w="5000" w:type="pct"/>
          </w:tcPr>
          <w:p w:rsidR="00090AAE" w:rsidRDefault="00090AAE" w:rsidP="00996C42">
            <w:pPr>
              <w:tabs>
                <w:tab w:val="left" w:pos="33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D45">
              <w:rPr>
                <w:rFonts w:ascii="Arial" w:hAnsi="Arial" w:cs="Arial"/>
                <w:sz w:val="20"/>
                <w:szCs w:val="20"/>
              </w:rPr>
              <w:lastRenderedPageBreak/>
              <w:t>8.Forma de Pagamento</w:t>
            </w:r>
          </w:p>
          <w:p w:rsidR="007D46D8" w:rsidRPr="00C75D45" w:rsidRDefault="007D46D8" w:rsidP="00996C42">
            <w:pPr>
              <w:tabs>
                <w:tab w:val="left" w:pos="33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E48" w:rsidRPr="00805E48" w:rsidRDefault="00035F2D" w:rsidP="00805E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5C">
              <w:rPr>
                <w:rFonts w:ascii="Arial" w:hAnsi="Arial" w:cs="Arial"/>
                <w:sz w:val="20"/>
                <w:szCs w:val="20"/>
              </w:rPr>
              <w:t>8</w:t>
            </w:r>
            <w:r w:rsidR="00805E48" w:rsidRPr="00D1205C">
              <w:rPr>
                <w:rFonts w:ascii="Arial" w:hAnsi="Arial" w:cs="Arial"/>
                <w:sz w:val="20"/>
                <w:szCs w:val="20"/>
              </w:rPr>
              <w:t>.1</w:t>
            </w:r>
            <w:r w:rsidR="00D1205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05E48" w:rsidRPr="00805E48">
              <w:rPr>
                <w:rFonts w:ascii="Arial" w:hAnsi="Arial" w:cs="Arial"/>
                <w:sz w:val="20"/>
                <w:szCs w:val="20"/>
              </w:rPr>
              <w:t xml:space="preserve">Após a entrega dos produtos, conforme estabelecido neste Edital e seus anexos, a contratada deverá protocolizar mensalmente a Nota Fiscal/Fatura correspondente na Secretaria de </w:t>
            </w:r>
            <w:r w:rsidR="007213B7">
              <w:rPr>
                <w:rFonts w:ascii="Arial" w:hAnsi="Arial" w:cs="Arial"/>
                <w:sz w:val="20"/>
                <w:szCs w:val="20"/>
              </w:rPr>
              <w:t>Desenvolvimento Econômico, Científico e Tecnológico e de Agricultura, Pecuária e Irrigação</w:t>
            </w:r>
            <w:r w:rsidR="00805E48" w:rsidRPr="00805E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5E48" w:rsidRPr="007213B7">
              <w:rPr>
                <w:rFonts w:ascii="Arial" w:hAnsi="Arial" w:cs="Arial"/>
                <w:color w:val="FF0000"/>
                <w:sz w:val="20"/>
                <w:szCs w:val="20"/>
              </w:rPr>
              <w:t>– Gerência Especial da Secretaria Geral</w:t>
            </w:r>
            <w:r w:rsidR="00805E48" w:rsidRPr="00805E48">
              <w:rPr>
                <w:rFonts w:ascii="Arial" w:hAnsi="Arial" w:cs="Arial"/>
                <w:sz w:val="20"/>
                <w:szCs w:val="20"/>
              </w:rPr>
              <w:t xml:space="preserve"> Palácio Pedro Ludovico Teixeira, Rua 82, n° 400, 2° andar, Setor Central–74.015-908– Goiânia– Goiás, até o 5º dia útil do mês subsequente à entrega.</w:t>
            </w:r>
          </w:p>
          <w:p w:rsidR="00805E48" w:rsidRPr="00805E48" w:rsidRDefault="00805E48" w:rsidP="00805E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E48" w:rsidRPr="00805E48" w:rsidRDefault="00035F2D" w:rsidP="00805E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205C">
              <w:rPr>
                <w:rFonts w:ascii="Arial" w:hAnsi="Arial" w:cs="Arial"/>
                <w:sz w:val="20"/>
                <w:szCs w:val="20"/>
              </w:rPr>
              <w:t>8</w:t>
            </w:r>
            <w:r w:rsidR="00D1205C">
              <w:rPr>
                <w:rFonts w:ascii="Arial" w:hAnsi="Arial" w:cs="Arial"/>
                <w:sz w:val="20"/>
                <w:szCs w:val="20"/>
              </w:rPr>
              <w:t xml:space="preserve">.1.1 </w:t>
            </w:r>
            <w:r w:rsidR="00805E48" w:rsidRPr="00805E48">
              <w:rPr>
                <w:rFonts w:ascii="Arial" w:hAnsi="Arial" w:cs="Arial"/>
                <w:sz w:val="20"/>
                <w:szCs w:val="20"/>
              </w:rPr>
              <w:t>Deverá ser indicado, no corpo da Nota Fiscal ou Fatura, o número do p</w:t>
            </w:r>
            <w:r w:rsidR="00E2087F">
              <w:rPr>
                <w:rFonts w:ascii="Arial" w:hAnsi="Arial" w:cs="Arial"/>
                <w:sz w:val="20"/>
                <w:szCs w:val="20"/>
              </w:rPr>
              <w:t>rocesso de contratação da SEDE</w:t>
            </w:r>
            <w:r w:rsidR="00805E48" w:rsidRPr="00805E48">
              <w:rPr>
                <w:rFonts w:ascii="Arial" w:hAnsi="Arial" w:cs="Arial"/>
                <w:sz w:val="20"/>
                <w:szCs w:val="20"/>
              </w:rPr>
              <w:t xml:space="preserve"> a que se refere, para a facilitação da remessa do documento para atesto pelo Gestor.</w:t>
            </w:r>
          </w:p>
          <w:p w:rsidR="00805E48" w:rsidRPr="00805E48" w:rsidRDefault="00805E48" w:rsidP="00805E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E48" w:rsidRPr="00805E48" w:rsidRDefault="00035F2D" w:rsidP="00805E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5C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805E48" w:rsidRPr="00D1205C">
              <w:rPr>
                <w:rFonts w:ascii="Arial" w:hAnsi="Arial" w:cs="Arial"/>
                <w:bCs/>
                <w:sz w:val="20"/>
                <w:szCs w:val="20"/>
              </w:rPr>
              <w:t>.2</w:t>
            </w:r>
            <w:r w:rsidR="00D1205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05E48" w:rsidRPr="00805E48">
              <w:rPr>
                <w:rFonts w:ascii="Arial" w:hAnsi="Arial" w:cs="Arial"/>
                <w:sz w:val="20"/>
                <w:szCs w:val="20"/>
              </w:rPr>
              <w:t xml:space="preserve">Os pagamentos serão efetuados em até 30 (trinta) dias após a protocolização, aceitação pela contratante das Notas Fiscais e/ou Faturas devidamente atestadas pelo setor competente e liquidação no </w:t>
            </w:r>
            <w:proofErr w:type="spellStart"/>
            <w:r w:rsidR="00805E48" w:rsidRPr="00805E48">
              <w:rPr>
                <w:rFonts w:ascii="Arial" w:hAnsi="Arial" w:cs="Arial"/>
                <w:sz w:val="20"/>
                <w:szCs w:val="20"/>
              </w:rPr>
              <w:t>SiofiNet</w:t>
            </w:r>
            <w:proofErr w:type="spellEnd"/>
            <w:r w:rsidR="00805E48" w:rsidRPr="00805E48">
              <w:rPr>
                <w:rFonts w:ascii="Arial" w:hAnsi="Arial" w:cs="Arial"/>
                <w:sz w:val="20"/>
                <w:szCs w:val="20"/>
              </w:rPr>
              <w:t xml:space="preserve"> – Sistema de Programação e Execução Orçamentária e Financeira da SEGPLAN. O pagamento da Nota Fiscal/Fatura fica condicionado ao cumprimento dos critérios de recebimento.</w:t>
            </w:r>
          </w:p>
          <w:p w:rsidR="00805E48" w:rsidRPr="00805E48" w:rsidRDefault="00805E48" w:rsidP="00805E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E48" w:rsidRDefault="00035F2D" w:rsidP="00805E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5C">
              <w:rPr>
                <w:rFonts w:ascii="Arial" w:hAnsi="Arial" w:cs="Arial"/>
                <w:sz w:val="20"/>
                <w:szCs w:val="20"/>
              </w:rPr>
              <w:t>8</w:t>
            </w:r>
            <w:r w:rsidR="00D1205C" w:rsidRPr="00D1205C">
              <w:rPr>
                <w:rFonts w:ascii="Arial" w:hAnsi="Arial" w:cs="Arial"/>
                <w:sz w:val="20"/>
                <w:szCs w:val="20"/>
              </w:rPr>
              <w:t>.3.</w:t>
            </w:r>
            <w:r w:rsidR="00D120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2087F">
              <w:rPr>
                <w:rFonts w:ascii="Arial" w:hAnsi="Arial" w:cs="Arial"/>
                <w:sz w:val="20"/>
                <w:szCs w:val="20"/>
              </w:rPr>
              <w:t xml:space="preserve">Na ocasião da liquidação e pagamento será verificada a manutenção das condições de </w:t>
            </w:r>
            <w:r w:rsidR="00805E48" w:rsidRPr="00805E48">
              <w:rPr>
                <w:rFonts w:ascii="Arial" w:hAnsi="Arial" w:cs="Arial"/>
                <w:sz w:val="20"/>
                <w:szCs w:val="20"/>
              </w:rPr>
              <w:t>regularidade juríd</w:t>
            </w:r>
            <w:r w:rsidR="00E2087F">
              <w:rPr>
                <w:rFonts w:ascii="Arial" w:hAnsi="Arial" w:cs="Arial"/>
                <w:sz w:val="20"/>
                <w:szCs w:val="20"/>
              </w:rPr>
              <w:t>ica, fiscal e trabalhista devendo</w:t>
            </w:r>
            <w:r w:rsidR="00805E48" w:rsidRPr="00805E48">
              <w:rPr>
                <w:rFonts w:ascii="Arial" w:hAnsi="Arial" w:cs="Arial"/>
                <w:sz w:val="20"/>
                <w:szCs w:val="20"/>
              </w:rPr>
              <w:t xml:space="preserve"> ser comprovada pelos documentos hábeis ou por meio do Certificado de Registro Cadastral – CRC ou outro certificado que atenda aos requisitos previstos na legislação geral</w:t>
            </w:r>
            <w:r w:rsidR="00E2087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2087F" w:rsidRPr="00805E48" w:rsidRDefault="00E2087F" w:rsidP="00805E4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05E48" w:rsidRPr="00805E48" w:rsidRDefault="00035F2D" w:rsidP="00805E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5C">
              <w:rPr>
                <w:rFonts w:ascii="Arial" w:hAnsi="Arial" w:cs="Arial"/>
                <w:sz w:val="20"/>
                <w:szCs w:val="20"/>
              </w:rPr>
              <w:t>8</w:t>
            </w:r>
            <w:r w:rsidR="00D1205C" w:rsidRPr="00D1205C">
              <w:rPr>
                <w:rFonts w:ascii="Arial" w:hAnsi="Arial" w:cs="Arial"/>
                <w:sz w:val="20"/>
                <w:szCs w:val="20"/>
              </w:rPr>
              <w:t>.4</w:t>
            </w:r>
            <w:r w:rsidR="00D1205C">
              <w:rPr>
                <w:rFonts w:ascii="Arial" w:hAnsi="Arial" w:cs="Arial"/>
                <w:sz w:val="20"/>
                <w:szCs w:val="20"/>
              </w:rPr>
              <w:t>.</w:t>
            </w:r>
            <w:r w:rsidR="00D1205C" w:rsidRPr="00D1205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05E48" w:rsidRPr="00805E48">
              <w:rPr>
                <w:rFonts w:ascii="Arial" w:hAnsi="Arial" w:cs="Arial"/>
                <w:sz w:val="20"/>
                <w:szCs w:val="20"/>
              </w:rPr>
              <w:t>Na</w:t>
            </w:r>
            <w:r w:rsidR="00805E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5E48" w:rsidRPr="00805E48">
              <w:rPr>
                <w:rFonts w:ascii="Arial" w:hAnsi="Arial" w:cs="Arial"/>
                <w:sz w:val="20"/>
                <w:szCs w:val="20"/>
              </w:rPr>
              <w:t xml:space="preserve">ocorrência de rejeição da Nota Fiscal/Fatura, motivada por erro ou incorreções, o prazo para pagamento estipulado no item </w:t>
            </w:r>
            <w:r w:rsidRPr="00242F9B">
              <w:rPr>
                <w:rFonts w:ascii="Arial" w:hAnsi="Arial" w:cs="Arial"/>
                <w:sz w:val="20"/>
                <w:szCs w:val="20"/>
              </w:rPr>
              <w:t>8</w:t>
            </w:r>
            <w:r w:rsidR="00805E48" w:rsidRPr="00242F9B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805E48" w:rsidRPr="00805E48">
              <w:rPr>
                <w:rFonts w:ascii="Arial" w:hAnsi="Arial" w:cs="Arial"/>
                <w:sz w:val="20"/>
                <w:szCs w:val="20"/>
              </w:rPr>
              <w:t>passará a ser contado a partir da data da sua reapresentação.</w:t>
            </w:r>
          </w:p>
          <w:p w:rsidR="00805E48" w:rsidRPr="00805E48" w:rsidRDefault="00805E48" w:rsidP="00805E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E48" w:rsidRPr="00805E48" w:rsidRDefault="00035F2D" w:rsidP="00805E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5C">
              <w:rPr>
                <w:rFonts w:ascii="Arial" w:hAnsi="Arial" w:cs="Arial"/>
                <w:sz w:val="20"/>
                <w:szCs w:val="20"/>
              </w:rPr>
              <w:t>8</w:t>
            </w:r>
            <w:r w:rsidR="00D1205C">
              <w:rPr>
                <w:rFonts w:ascii="Arial" w:hAnsi="Arial" w:cs="Arial"/>
                <w:sz w:val="20"/>
                <w:szCs w:val="20"/>
              </w:rPr>
              <w:t>.5.</w:t>
            </w:r>
            <w:r w:rsidR="00805E48" w:rsidRPr="00805E48">
              <w:rPr>
                <w:rFonts w:ascii="Arial" w:hAnsi="Arial" w:cs="Arial"/>
                <w:sz w:val="20"/>
                <w:szCs w:val="20"/>
              </w:rPr>
              <w:t xml:space="preserve"> Nenhum pagamento será efetuado à contratada enquanto </w:t>
            </w:r>
            <w:r w:rsidR="00E2087F">
              <w:rPr>
                <w:rFonts w:ascii="Arial" w:hAnsi="Arial" w:cs="Arial"/>
                <w:sz w:val="20"/>
                <w:szCs w:val="20"/>
              </w:rPr>
              <w:t>perdurar pendência em relação à execução dos serviços</w:t>
            </w:r>
            <w:r w:rsidR="00805E48" w:rsidRPr="00805E48">
              <w:rPr>
                <w:rFonts w:ascii="Arial" w:hAnsi="Arial" w:cs="Arial"/>
                <w:sz w:val="20"/>
                <w:szCs w:val="20"/>
              </w:rPr>
              <w:t xml:space="preserve"> correspondente</w:t>
            </w:r>
            <w:r w:rsidR="00E2087F">
              <w:rPr>
                <w:rFonts w:ascii="Arial" w:hAnsi="Arial" w:cs="Arial"/>
                <w:sz w:val="20"/>
                <w:szCs w:val="20"/>
              </w:rPr>
              <w:t>s</w:t>
            </w:r>
            <w:r w:rsidR="00805E48" w:rsidRPr="00805E48">
              <w:rPr>
                <w:rFonts w:ascii="Arial" w:hAnsi="Arial" w:cs="Arial"/>
                <w:sz w:val="20"/>
                <w:szCs w:val="20"/>
              </w:rPr>
              <w:t xml:space="preserve"> ou em virtude de penalidade ou inadimplência contratual.</w:t>
            </w:r>
          </w:p>
          <w:p w:rsidR="00805E48" w:rsidRPr="00805E48" w:rsidRDefault="00805E48" w:rsidP="00805E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E48" w:rsidRPr="00805E48" w:rsidRDefault="00035F2D" w:rsidP="00805E48">
            <w:pPr>
              <w:pStyle w:val="TextosemFormatao1"/>
              <w:jc w:val="both"/>
              <w:rPr>
                <w:rFonts w:ascii="Arial" w:hAnsi="Arial" w:cs="Arial"/>
              </w:rPr>
            </w:pPr>
            <w:r w:rsidRPr="00D1205C">
              <w:rPr>
                <w:rFonts w:ascii="Arial" w:hAnsi="Arial" w:cs="Arial"/>
              </w:rPr>
              <w:t>8</w:t>
            </w:r>
            <w:r w:rsidR="00D1205C" w:rsidRPr="00D1205C">
              <w:rPr>
                <w:rFonts w:ascii="Arial" w:hAnsi="Arial" w:cs="Arial"/>
              </w:rPr>
              <w:t>.6.</w:t>
            </w:r>
            <w:r w:rsidR="00D1205C">
              <w:rPr>
                <w:rFonts w:ascii="Arial" w:hAnsi="Arial" w:cs="Arial"/>
                <w:b/>
              </w:rPr>
              <w:t xml:space="preserve"> </w:t>
            </w:r>
            <w:r w:rsidR="00805E48" w:rsidRPr="00805E48">
              <w:rPr>
                <w:rFonts w:ascii="Arial" w:hAnsi="Arial" w:cs="Arial"/>
              </w:rPr>
              <w:t>Caso haja previsão nas</w:t>
            </w:r>
            <w:r w:rsidR="00805E48">
              <w:rPr>
                <w:rFonts w:ascii="Arial" w:hAnsi="Arial" w:cs="Arial"/>
              </w:rPr>
              <w:t xml:space="preserve"> leis fiscais vigentes, a SEDE</w:t>
            </w:r>
            <w:r w:rsidR="00805E48" w:rsidRPr="00805E48">
              <w:rPr>
                <w:rFonts w:ascii="Arial" w:hAnsi="Arial" w:cs="Arial"/>
              </w:rPr>
              <w:t xml:space="preserve"> efetuará as devidas retenções nos pagamentos.</w:t>
            </w:r>
          </w:p>
          <w:p w:rsidR="00805E48" w:rsidRPr="00805E48" w:rsidRDefault="00805E48" w:rsidP="00805E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E48" w:rsidRPr="00805E48" w:rsidRDefault="00035F2D" w:rsidP="00805E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5C">
              <w:rPr>
                <w:rFonts w:ascii="Arial" w:hAnsi="Arial" w:cs="Arial"/>
                <w:sz w:val="20"/>
                <w:szCs w:val="20"/>
              </w:rPr>
              <w:t>8</w:t>
            </w:r>
            <w:r w:rsidR="00805E48" w:rsidRPr="00D1205C">
              <w:rPr>
                <w:rFonts w:ascii="Arial" w:hAnsi="Arial" w:cs="Arial"/>
                <w:sz w:val="20"/>
                <w:szCs w:val="20"/>
              </w:rPr>
              <w:t>.</w:t>
            </w:r>
            <w:r w:rsidR="00D1205C" w:rsidRPr="00D1205C">
              <w:rPr>
                <w:rFonts w:ascii="Arial" w:hAnsi="Arial" w:cs="Arial"/>
                <w:bCs/>
                <w:sz w:val="20"/>
                <w:szCs w:val="20"/>
              </w:rPr>
              <w:t>7.</w:t>
            </w:r>
            <w:r w:rsidR="00D120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05E48" w:rsidRPr="00805E48">
              <w:rPr>
                <w:rFonts w:ascii="Arial" w:hAnsi="Arial" w:cs="Arial"/>
                <w:sz w:val="20"/>
                <w:szCs w:val="20"/>
              </w:rPr>
              <w:t>Ocorrendo atraso no pagamento para o qual a contratada não tenha concorrido de alguma forma, a contratada fará jus a compensação financeira devida, desde a data limite fixada para pagamento até a data correspondente ao efetivo pagamento da parcela. Os encargos moratórios pelo atraso no pagamento serão calculados pela seguinte fórmula:</w:t>
            </w:r>
          </w:p>
          <w:p w:rsidR="00805E48" w:rsidRPr="00805E48" w:rsidRDefault="00805E48" w:rsidP="00805E48">
            <w:pPr>
              <w:spacing w:before="18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805E48" w:rsidRPr="00805E48" w:rsidRDefault="00805E48" w:rsidP="00805E48">
            <w:pPr>
              <w:ind w:right="72"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E48">
              <w:rPr>
                <w:rFonts w:ascii="Arial" w:hAnsi="Arial" w:cs="Arial"/>
                <w:b/>
                <w:sz w:val="20"/>
                <w:szCs w:val="20"/>
              </w:rPr>
              <w:t xml:space="preserve">EM = N x </w:t>
            </w:r>
            <w:proofErr w:type="spellStart"/>
            <w:r w:rsidRPr="00805E48">
              <w:rPr>
                <w:rFonts w:ascii="Arial" w:hAnsi="Arial" w:cs="Arial"/>
                <w:b/>
                <w:sz w:val="20"/>
                <w:szCs w:val="20"/>
              </w:rPr>
              <w:t>Vp</w:t>
            </w:r>
            <w:proofErr w:type="spellEnd"/>
            <w:r w:rsidRPr="00805E48">
              <w:rPr>
                <w:rFonts w:ascii="Arial" w:hAnsi="Arial" w:cs="Arial"/>
                <w:b/>
                <w:sz w:val="20"/>
                <w:szCs w:val="20"/>
              </w:rPr>
              <w:t xml:space="preserve"> x (I / 365*)</w:t>
            </w:r>
            <w:r w:rsidRPr="00805E48">
              <w:rPr>
                <w:rFonts w:ascii="Arial" w:hAnsi="Arial" w:cs="Arial"/>
                <w:sz w:val="20"/>
                <w:szCs w:val="20"/>
              </w:rPr>
              <w:t xml:space="preserve"> onde:</w:t>
            </w:r>
          </w:p>
          <w:p w:rsidR="00805E48" w:rsidRPr="00805E48" w:rsidRDefault="00805E48" w:rsidP="00805E48">
            <w:pPr>
              <w:spacing w:before="9" w:line="240" w:lineRule="exact"/>
              <w:ind w:right="72"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E48" w:rsidRPr="00805E48" w:rsidRDefault="00805E48" w:rsidP="00805E48">
            <w:pPr>
              <w:ind w:right="72"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E48">
              <w:rPr>
                <w:rFonts w:ascii="Arial" w:hAnsi="Arial" w:cs="Arial"/>
                <w:sz w:val="20"/>
                <w:szCs w:val="20"/>
              </w:rPr>
              <w:t>EM =Encargos moratórios a serem pagos pelo atraso de pagamento;</w:t>
            </w:r>
          </w:p>
          <w:p w:rsidR="00805E48" w:rsidRPr="00805E48" w:rsidRDefault="00805E48" w:rsidP="00805E48">
            <w:pPr>
              <w:tabs>
                <w:tab w:val="left" w:pos="960"/>
              </w:tabs>
              <w:spacing w:before="1" w:line="254" w:lineRule="exact"/>
              <w:ind w:right="72"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E48">
              <w:rPr>
                <w:rFonts w:ascii="Arial" w:hAnsi="Arial" w:cs="Arial"/>
                <w:sz w:val="20"/>
                <w:szCs w:val="20"/>
              </w:rPr>
              <w:t>N =Números de dias em atraso, contados da data limite fixada para pagamento e a data do efetivo pagamento;</w:t>
            </w:r>
          </w:p>
          <w:p w:rsidR="00805E48" w:rsidRPr="00805E48" w:rsidRDefault="00805E48" w:rsidP="00805E48">
            <w:pPr>
              <w:spacing w:line="249" w:lineRule="exact"/>
              <w:ind w:right="72"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5E48">
              <w:rPr>
                <w:rFonts w:ascii="Arial" w:hAnsi="Arial" w:cs="Arial"/>
                <w:sz w:val="20"/>
                <w:szCs w:val="20"/>
              </w:rPr>
              <w:t>Vp</w:t>
            </w:r>
            <w:proofErr w:type="spellEnd"/>
            <w:r w:rsidRPr="00805E48">
              <w:rPr>
                <w:rFonts w:ascii="Arial" w:hAnsi="Arial" w:cs="Arial"/>
                <w:sz w:val="20"/>
                <w:szCs w:val="20"/>
              </w:rPr>
              <w:t>=Valor da parcela em atraso;</w:t>
            </w:r>
          </w:p>
          <w:p w:rsidR="00805E48" w:rsidRPr="00805E48" w:rsidRDefault="00805E48" w:rsidP="00805E48">
            <w:pPr>
              <w:spacing w:line="252" w:lineRule="exact"/>
              <w:ind w:right="72"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E48">
              <w:rPr>
                <w:rFonts w:ascii="Arial" w:hAnsi="Arial" w:cs="Arial"/>
                <w:sz w:val="20"/>
                <w:szCs w:val="20"/>
              </w:rPr>
              <w:t xml:space="preserve">I = IPCA anual acumulado (Índice de Preços ao Consumidor Ampliado do </w:t>
            </w:r>
            <w:proofErr w:type="gramStart"/>
            <w:r w:rsidRPr="00805E48">
              <w:rPr>
                <w:rFonts w:ascii="Arial" w:hAnsi="Arial" w:cs="Arial"/>
                <w:sz w:val="20"/>
                <w:szCs w:val="20"/>
              </w:rPr>
              <w:t>IBGE)/</w:t>
            </w:r>
            <w:proofErr w:type="gramEnd"/>
            <w:r w:rsidRPr="00805E48">
              <w:rPr>
                <w:rFonts w:ascii="Arial" w:hAnsi="Arial" w:cs="Arial"/>
                <w:sz w:val="20"/>
                <w:szCs w:val="20"/>
              </w:rPr>
              <w:t>100.</w:t>
            </w:r>
          </w:p>
          <w:p w:rsidR="00805E48" w:rsidRPr="00805E48" w:rsidRDefault="00805E48" w:rsidP="00805E48">
            <w:pPr>
              <w:spacing w:line="252" w:lineRule="exact"/>
              <w:ind w:right="72"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E48" w:rsidRPr="00805E48" w:rsidRDefault="00805E48" w:rsidP="00805E48">
            <w:pPr>
              <w:spacing w:line="252" w:lineRule="exact"/>
              <w:ind w:right="72"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E48">
              <w:rPr>
                <w:rFonts w:ascii="Arial" w:hAnsi="Arial" w:cs="Arial"/>
                <w:sz w:val="20"/>
                <w:szCs w:val="20"/>
              </w:rPr>
              <w:t>*: para o ano bissexto, considerar o número 366.</w:t>
            </w:r>
          </w:p>
          <w:p w:rsidR="00805E48" w:rsidRPr="00805E48" w:rsidRDefault="00805E48" w:rsidP="00805E48">
            <w:pPr>
              <w:widowControl w:val="0"/>
              <w:tabs>
                <w:tab w:val="left" w:pos="851"/>
              </w:tabs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5E48" w:rsidRPr="00805E48" w:rsidRDefault="00035F2D" w:rsidP="00805E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05C">
              <w:rPr>
                <w:rFonts w:ascii="Arial" w:hAnsi="Arial" w:cs="Arial"/>
                <w:sz w:val="20"/>
                <w:szCs w:val="20"/>
              </w:rPr>
              <w:t>8</w:t>
            </w:r>
            <w:r w:rsidR="00FC2142">
              <w:rPr>
                <w:rFonts w:ascii="Arial" w:hAnsi="Arial" w:cs="Arial"/>
                <w:sz w:val="20"/>
                <w:szCs w:val="20"/>
              </w:rPr>
              <w:t xml:space="preserve">.8. </w:t>
            </w:r>
            <w:r w:rsidR="00805E48" w:rsidRPr="00805E48">
              <w:rPr>
                <w:rFonts w:ascii="Arial" w:hAnsi="Arial" w:cs="Arial"/>
                <w:sz w:val="20"/>
                <w:szCs w:val="20"/>
              </w:rPr>
              <w:t>Os preços serão fixos e irreajustáveis.</w:t>
            </w:r>
          </w:p>
          <w:p w:rsidR="00805E48" w:rsidRPr="00805E48" w:rsidRDefault="00805E48" w:rsidP="00805E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E48" w:rsidRPr="00805E48" w:rsidRDefault="00035F2D" w:rsidP="00805E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205C">
              <w:rPr>
                <w:rFonts w:ascii="Arial" w:hAnsi="Arial" w:cs="Arial"/>
                <w:sz w:val="20"/>
                <w:szCs w:val="20"/>
              </w:rPr>
              <w:t>8</w:t>
            </w:r>
            <w:r w:rsidR="00FC2142">
              <w:rPr>
                <w:rFonts w:ascii="Arial" w:hAnsi="Arial" w:cs="Arial"/>
                <w:sz w:val="20"/>
                <w:szCs w:val="20"/>
              </w:rPr>
              <w:t xml:space="preserve">.9. </w:t>
            </w:r>
            <w:r w:rsidR="00805E48" w:rsidRPr="00805E48">
              <w:rPr>
                <w:rFonts w:ascii="Arial" w:hAnsi="Arial" w:cs="Arial"/>
                <w:b/>
                <w:sz w:val="20"/>
                <w:szCs w:val="20"/>
              </w:rPr>
              <w:t xml:space="preserve"> Os preços ajustados já levam em conta todas e quaisquer despesas incidentes na prestação do serviço contratado.</w:t>
            </w:r>
          </w:p>
          <w:p w:rsidR="00805E48" w:rsidRPr="00805E48" w:rsidRDefault="00805E48" w:rsidP="00805E4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805E48" w:rsidRPr="00805E48" w:rsidRDefault="00035F2D" w:rsidP="00805E48">
            <w:pPr>
              <w:widowControl w:val="0"/>
              <w:tabs>
                <w:tab w:val="left" w:pos="851"/>
              </w:tabs>
              <w:autoSpaceDE w:val="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FC2142">
              <w:rPr>
                <w:rFonts w:ascii="Arial" w:hAnsi="Arial" w:cs="Arial"/>
                <w:sz w:val="20"/>
                <w:szCs w:val="20"/>
              </w:rPr>
              <w:t>8</w:t>
            </w:r>
            <w:r w:rsidR="00FC2142">
              <w:rPr>
                <w:rFonts w:ascii="Arial" w:hAnsi="Arial" w:cs="Arial"/>
                <w:sz w:val="20"/>
                <w:szCs w:val="20"/>
              </w:rPr>
              <w:t xml:space="preserve">.10. </w:t>
            </w:r>
            <w:r w:rsidR="00805E48" w:rsidRPr="00805E48">
              <w:rPr>
                <w:rFonts w:ascii="Arial" w:hAnsi="Arial" w:cs="Arial"/>
                <w:sz w:val="20"/>
                <w:szCs w:val="20"/>
              </w:rPr>
              <w:t>Para a emissão da Nota Fiscal/Fatura, o número do CNPJ da SE</w:t>
            </w:r>
            <w:r w:rsidR="009740D6">
              <w:rPr>
                <w:rFonts w:ascii="Arial" w:hAnsi="Arial" w:cs="Arial"/>
                <w:sz w:val="20"/>
                <w:szCs w:val="20"/>
              </w:rPr>
              <w:t>DE</w:t>
            </w:r>
            <w:r w:rsidR="00805E48" w:rsidRPr="00805E48">
              <w:rPr>
                <w:rFonts w:ascii="Arial" w:hAnsi="Arial" w:cs="Arial"/>
                <w:sz w:val="20"/>
                <w:szCs w:val="20"/>
              </w:rPr>
              <w:t xml:space="preserve"> é </w:t>
            </w:r>
            <w:r w:rsidR="00805E48" w:rsidRPr="006E7393">
              <w:rPr>
                <w:rFonts w:ascii="Arial" w:hAnsi="Arial" w:cs="Arial"/>
                <w:sz w:val="20"/>
                <w:szCs w:val="20"/>
              </w:rPr>
              <w:t>02.017.474/0001</w:t>
            </w:r>
            <w:r w:rsidR="00805E48" w:rsidRPr="006E7393">
              <w:rPr>
                <w:rFonts w:ascii="Arial" w:hAnsi="Arial" w:cs="Arial"/>
                <w:sz w:val="20"/>
                <w:szCs w:val="20"/>
              </w:rPr>
              <w:noBreakHyphen/>
              <w:t>71</w:t>
            </w:r>
          </w:p>
          <w:p w:rsidR="007D68DA" w:rsidRPr="00C75D45" w:rsidRDefault="007D68DA" w:rsidP="00FD79C4">
            <w:pPr>
              <w:tabs>
                <w:tab w:val="left" w:pos="33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0AAE" w:rsidRPr="00C75D45" w:rsidRDefault="00090AAE" w:rsidP="00996C42">
            <w:pPr>
              <w:tabs>
                <w:tab w:val="left" w:pos="33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AAE" w:rsidRPr="00C75D45" w:rsidTr="00C268EC">
        <w:trPr>
          <w:trHeight w:val="757"/>
        </w:trPr>
        <w:tc>
          <w:tcPr>
            <w:tcW w:w="5000" w:type="pct"/>
          </w:tcPr>
          <w:p w:rsidR="00E2087F" w:rsidRDefault="00E2087F" w:rsidP="00E2087F">
            <w:pPr>
              <w:tabs>
                <w:tab w:val="left" w:pos="33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D45">
              <w:rPr>
                <w:rFonts w:ascii="Arial" w:hAnsi="Arial" w:cs="Arial"/>
                <w:sz w:val="20"/>
                <w:szCs w:val="20"/>
              </w:rPr>
              <w:lastRenderedPageBreak/>
              <w:t xml:space="preserve">11. Gestão do Contrato </w:t>
            </w:r>
          </w:p>
          <w:p w:rsidR="00FC2142" w:rsidRPr="00C75D45" w:rsidRDefault="00FC2142" w:rsidP="00E2087F">
            <w:pPr>
              <w:tabs>
                <w:tab w:val="left" w:pos="33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087F" w:rsidRPr="00C75D45" w:rsidRDefault="00E2087F" w:rsidP="00E2087F">
            <w:pPr>
              <w:tabs>
                <w:tab w:val="left" w:pos="33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D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4" w:name="Texto82"/>
            <w:r w:rsidRPr="00C75D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5D45">
              <w:rPr>
                <w:rFonts w:ascii="Arial" w:hAnsi="Arial" w:cs="Arial"/>
                <w:sz w:val="20"/>
                <w:szCs w:val="20"/>
              </w:rPr>
            </w:r>
            <w:r w:rsidRPr="00C75D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5D45">
              <w:rPr>
                <w:rFonts w:ascii="Arial" w:hAnsi="Arial" w:cs="Arial"/>
                <w:noProof/>
                <w:sz w:val="20"/>
                <w:szCs w:val="20"/>
              </w:rPr>
              <w:t>A Gestão e a fiscalização da aquisição (da prestação do serviço) ficarão a cargo do(a) Servidor(a):      , Gestor(a) do Contrato e substituto(a) servidor(a):       que será designado, por Portaria, pelo Titular desta Pasta ou por instrumento que o substitua, conforme Artigo 67, da Lei nº 8.666/93, e Artigo 51, da Lei n  17.928/13.</w:t>
            </w:r>
            <w:r w:rsidRPr="00C75D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:rsidR="00090AAE" w:rsidRPr="00C75D45" w:rsidRDefault="00090AAE" w:rsidP="00C268EC">
            <w:pPr>
              <w:tabs>
                <w:tab w:val="left" w:pos="33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AAE" w:rsidRPr="00C75D45" w:rsidTr="003622B6">
        <w:trPr>
          <w:trHeight w:val="8313"/>
        </w:trPr>
        <w:tc>
          <w:tcPr>
            <w:tcW w:w="5000" w:type="pct"/>
          </w:tcPr>
          <w:p w:rsidR="00196B9C" w:rsidRDefault="00090AAE" w:rsidP="00996C42">
            <w:pPr>
              <w:tabs>
                <w:tab w:val="left" w:pos="3309"/>
              </w:tabs>
              <w:ind w:left="460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D45">
              <w:rPr>
                <w:rFonts w:ascii="Arial" w:hAnsi="Arial" w:cs="Arial"/>
                <w:sz w:val="20"/>
                <w:szCs w:val="20"/>
              </w:rPr>
              <w:lastRenderedPageBreak/>
              <w:t>12. Sanções</w:t>
            </w:r>
          </w:p>
          <w:p w:rsidR="00090AAE" w:rsidRPr="00C75D45" w:rsidRDefault="00090AAE" w:rsidP="00996C42">
            <w:pPr>
              <w:tabs>
                <w:tab w:val="left" w:pos="3309"/>
              </w:tabs>
              <w:ind w:left="460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D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237E4" w:rsidRPr="00C75D45" w:rsidRDefault="008237E4" w:rsidP="008237E4">
            <w:pPr>
              <w:tabs>
                <w:tab w:val="left" w:pos="3309"/>
              </w:tabs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75D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5" w:name="Texto83"/>
            <w:r w:rsidRPr="00C75D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5D45">
              <w:rPr>
                <w:rFonts w:ascii="Arial" w:hAnsi="Arial" w:cs="Arial"/>
                <w:sz w:val="20"/>
                <w:szCs w:val="20"/>
              </w:rPr>
            </w:r>
            <w:r w:rsidRPr="00C75D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5D45">
              <w:rPr>
                <w:rFonts w:ascii="Arial" w:hAnsi="Arial" w:cs="Arial"/>
                <w:noProof/>
                <w:sz w:val="20"/>
                <w:szCs w:val="20"/>
              </w:rPr>
              <w:t>12.1 Sem prejuízo das demais sanções legais cabíveis, pelo não cumprimento dos compromissos acordados poderão ser aplicadas, a critério da CONTRATANTE, as seguintes penalidades à CONTRATADA:</w:t>
            </w:r>
          </w:p>
          <w:p w:rsidR="008237E4" w:rsidRPr="00C75D45" w:rsidRDefault="008237E4" w:rsidP="008237E4">
            <w:pPr>
              <w:tabs>
                <w:tab w:val="left" w:pos="3309"/>
              </w:tabs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8237E4" w:rsidRPr="00C75D45" w:rsidRDefault="008237E4" w:rsidP="008237E4">
            <w:pPr>
              <w:tabs>
                <w:tab w:val="left" w:pos="3309"/>
              </w:tabs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75D45">
              <w:rPr>
                <w:rFonts w:ascii="Arial" w:hAnsi="Arial" w:cs="Arial"/>
                <w:noProof/>
                <w:sz w:val="20"/>
                <w:szCs w:val="20"/>
              </w:rPr>
              <w:t xml:space="preserve">         a) aquele que, convocado dentro do prazo de validade de sua proposta, não celebrar o contrato, deixar de entregar ou apresentar documentação falsa exigida para o certame, ensejar o retardamento da execução do seu objeto, não mantiver a proposta, falhar ou fraudar na execução do contrato, comportar-se de modo inidôneo, fizer declaração falsa ou cometer fraude fiscal, garantindo o direito à ampla defesa, ficará impedido de licitar e de contratar com a Administração e será descredenciado do garantido o direito à ampla defesa, ficará impedido de licitar e de contratar com a Administração e será descredenciado garantindo o direito à ampla defesa, ficará impedido de licitar e de contratar com a Administração e será descredenciado do CADFOR, pelo prazo de até 05 (cinco) anos, sem prejuízo das multas previstas em Edital e no contrato e das demais cominações legais;</w:t>
            </w:r>
          </w:p>
          <w:p w:rsidR="008237E4" w:rsidRPr="00C75D45" w:rsidRDefault="008237E4" w:rsidP="008237E4">
            <w:pPr>
              <w:tabs>
                <w:tab w:val="left" w:pos="3309"/>
              </w:tabs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75D45">
              <w:rPr>
                <w:rFonts w:ascii="Arial" w:hAnsi="Arial" w:cs="Arial"/>
                <w:noProof/>
                <w:sz w:val="20"/>
                <w:szCs w:val="20"/>
              </w:rPr>
              <w:t xml:space="preserve">          b) A inexecução, contratual, inclusive por atraso injustificado na execução do contrato, sujeitará a contratada, além das penalidades referidas no item anterior, a multa de mora, nas seguintes proporções:</w:t>
            </w:r>
          </w:p>
          <w:p w:rsidR="008237E4" w:rsidRPr="00C75D45" w:rsidRDefault="008237E4" w:rsidP="008237E4">
            <w:pPr>
              <w:tabs>
                <w:tab w:val="left" w:pos="3309"/>
              </w:tabs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75D45">
              <w:rPr>
                <w:rFonts w:ascii="Arial" w:hAnsi="Arial" w:cs="Arial"/>
                <w:noProof/>
                <w:sz w:val="20"/>
                <w:szCs w:val="20"/>
              </w:rPr>
              <w:t xml:space="preserve">    </w:t>
            </w:r>
          </w:p>
          <w:p w:rsidR="008237E4" w:rsidRPr="00C75D45" w:rsidRDefault="008237E4" w:rsidP="008237E4">
            <w:pPr>
              <w:tabs>
                <w:tab w:val="left" w:pos="3309"/>
              </w:tabs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75D45">
              <w:rPr>
                <w:rFonts w:ascii="Arial" w:hAnsi="Arial" w:cs="Arial"/>
                <w:noProof/>
                <w:sz w:val="20"/>
                <w:szCs w:val="20"/>
              </w:rPr>
              <w:t xml:space="preserve">         I -      % (máx. 10%) sobre o valor contratado, em caso de descumprimento total da obrigação, inclusive no caso de recusa do adjudiciário em firmar o contrato, dentro de 10 (dez) dias contados da data de sua convocação;</w:t>
            </w:r>
          </w:p>
          <w:p w:rsidR="008237E4" w:rsidRPr="00C75D45" w:rsidRDefault="008237E4" w:rsidP="008237E4">
            <w:pPr>
              <w:tabs>
                <w:tab w:val="left" w:pos="3309"/>
              </w:tabs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75D45">
              <w:rPr>
                <w:rFonts w:ascii="Arial" w:hAnsi="Arial" w:cs="Arial"/>
                <w:noProof/>
                <w:sz w:val="20"/>
                <w:szCs w:val="20"/>
              </w:rPr>
              <w:t xml:space="preserve">         II -      % (máx. 0,3%) ao dia, até o trigésimo dia de atraso, sobre o valor da parte de fornecimento não realizado;</w:t>
            </w:r>
          </w:p>
          <w:p w:rsidR="008237E4" w:rsidRPr="00C75D45" w:rsidRDefault="008237E4" w:rsidP="008237E4">
            <w:pPr>
              <w:tabs>
                <w:tab w:val="left" w:pos="3309"/>
              </w:tabs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75D45">
              <w:rPr>
                <w:rFonts w:ascii="Arial" w:hAnsi="Arial" w:cs="Arial"/>
                <w:noProof/>
                <w:sz w:val="20"/>
                <w:szCs w:val="20"/>
              </w:rPr>
              <w:t xml:space="preserve">        III -      % (máx. 0,7%) sobre o valor da parte do fornecimento não realizado, por cada dia subsequente ao trigésimo. </w:t>
            </w:r>
          </w:p>
          <w:p w:rsidR="008237E4" w:rsidRPr="00C75D45" w:rsidRDefault="008237E4" w:rsidP="008237E4">
            <w:pPr>
              <w:tabs>
                <w:tab w:val="left" w:pos="3309"/>
              </w:tabs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8237E4" w:rsidRPr="00C75D45" w:rsidRDefault="008237E4" w:rsidP="008237E4">
            <w:pPr>
              <w:tabs>
                <w:tab w:val="left" w:pos="3309"/>
              </w:tabs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75D45">
              <w:rPr>
                <w:rFonts w:ascii="Arial" w:hAnsi="Arial" w:cs="Arial"/>
                <w:noProof/>
                <w:sz w:val="20"/>
                <w:szCs w:val="20"/>
              </w:rPr>
              <w:t xml:space="preserve">        c) Advertência;</w:t>
            </w:r>
          </w:p>
          <w:p w:rsidR="008237E4" w:rsidRPr="00C75D45" w:rsidRDefault="008237E4" w:rsidP="008237E4">
            <w:pPr>
              <w:tabs>
                <w:tab w:val="left" w:pos="3309"/>
              </w:tabs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8237E4" w:rsidRPr="00C75D45" w:rsidRDefault="008237E4" w:rsidP="008237E4">
            <w:pPr>
              <w:tabs>
                <w:tab w:val="left" w:pos="3309"/>
              </w:tabs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75D45">
              <w:rPr>
                <w:rFonts w:ascii="Arial" w:hAnsi="Arial" w:cs="Arial"/>
                <w:noProof/>
                <w:sz w:val="20"/>
                <w:szCs w:val="20"/>
              </w:rPr>
              <w:t xml:space="preserve">        d) Suspensão temporária de participação em licitação e impedimento de contratar com a Administração;</w:t>
            </w:r>
          </w:p>
          <w:p w:rsidR="008237E4" w:rsidRPr="00C75D45" w:rsidRDefault="008237E4" w:rsidP="008237E4">
            <w:pPr>
              <w:tabs>
                <w:tab w:val="left" w:pos="3309"/>
              </w:tabs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8237E4" w:rsidRPr="00C75D45" w:rsidRDefault="008237E4" w:rsidP="008237E4">
            <w:pPr>
              <w:tabs>
                <w:tab w:val="left" w:pos="3309"/>
              </w:tabs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75D45">
              <w:rPr>
                <w:rFonts w:ascii="Arial" w:hAnsi="Arial" w:cs="Arial"/>
                <w:noProof/>
                <w:sz w:val="20"/>
                <w:szCs w:val="20"/>
              </w:rPr>
              <w:t xml:space="preserve">        e) Declaração de inidoneidade para licitar e contratar com a Administração Pública, enquanto perdurarem os motivos determinantes da punição ou até que seja promovida a reabilitação, na forma da lei, perante a CONTRATANTE;</w:t>
            </w:r>
          </w:p>
          <w:p w:rsidR="008237E4" w:rsidRPr="00C75D45" w:rsidRDefault="008237E4" w:rsidP="008237E4">
            <w:pPr>
              <w:tabs>
                <w:tab w:val="left" w:pos="3309"/>
              </w:tabs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8237E4" w:rsidRPr="00C75D45" w:rsidRDefault="008237E4" w:rsidP="008237E4">
            <w:pPr>
              <w:tabs>
                <w:tab w:val="left" w:pos="3309"/>
              </w:tabs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75D45">
              <w:rPr>
                <w:rFonts w:ascii="Arial" w:hAnsi="Arial" w:cs="Arial"/>
                <w:noProof/>
                <w:sz w:val="20"/>
                <w:szCs w:val="20"/>
              </w:rPr>
              <w:t xml:space="preserve">        f) As sanções previstas nas alíneas: (a), c) e e) poderão ser aplicadas juntamente com a da alínea b);</w:t>
            </w:r>
          </w:p>
          <w:p w:rsidR="008237E4" w:rsidRPr="00C75D45" w:rsidRDefault="008237E4" w:rsidP="008237E4">
            <w:pPr>
              <w:tabs>
                <w:tab w:val="left" w:pos="3309"/>
              </w:tabs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8237E4" w:rsidRPr="00C75D45" w:rsidRDefault="008237E4" w:rsidP="008237E4">
            <w:pPr>
              <w:tabs>
                <w:tab w:val="left" w:pos="3309"/>
              </w:tabs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75D45">
              <w:rPr>
                <w:rFonts w:ascii="Arial" w:hAnsi="Arial" w:cs="Arial"/>
                <w:noProof/>
                <w:sz w:val="20"/>
                <w:szCs w:val="20"/>
              </w:rPr>
              <w:t xml:space="preserve">12.2 Antes da aplicação de qualquer penalidade será garantido à contratada o contraditório e a ampla defesa. A multa será descontada dos pagamentos eventualmente devidos pela CONTRATANTE  ou ainda, quando for o caso, cobrada judicialmente.  </w:t>
            </w:r>
          </w:p>
          <w:p w:rsidR="00090AAE" w:rsidRDefault="008237E4" w:rsidP="003622B6">
            <w:pPr>
              <w:tabs>
                <w:tab w:val="left" w:pos="33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D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:rsidR="00A80B18" w:rsidRDefault="00A80B18" w:rsidP="003622B6">
            <w:pPr>
              <w:tabs>
                <w:tab w:val="left" w:pos="33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80B18" w:rsidRPr="00196B9C" w:rsidRDefault="00A80B18" w:rsidP="00A80B18">
            <w:pPr>
              <w:pStyle w:val="Corpodetexto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12.3</w:t>
            </w:r>
            <w:r w:rsidR="00FC2142">
              <w:rPr>
                <w:rFonts w:cs="Arial"/>
                <w:b/>
              </w:rPr>
              <w:t xml:space="preserve">. </w:t>
            </w:r>
            <w:r w:rsidRPr="00196B9C">
              <w:rPr>
                <w:rFonts w:cs="Arial"/>
              </w:rPr>
              <w:t xml:space="preserve">Constituem ilícitos administrativos, sem prejuízo das sanções penais cabíveis, além da prática dos atos previstos nos </w:t>
            </w:r>
            <w:proofErr w:type="spellStart"/>
            <w:r w:rsidRPr="00196B9C">
              <w:rPr>
                <w:rFonts w:cs="Arial"/>
              </w:rPr>
              <w:t>arts</w:t>
            </w:r>
            <w:proofErr w:type="spellEnd"/>
            <w:r w:rsidRPr="00196B9C">
              <w:rPr>
                <w:rFonts w:cs="Arial"/>
              </w:rPr>
              <w:t>. 81, 86, 87 e 88 da Lei federal nº 8.666, de 21 de junho de 1993, a prática dos atos previstos  no art. 7º da Lei federal nº 10.520, de 17 de julho de 2002, ou em dispositivos de normas que vierem a substituí-los.</w:t>
            </w:r>
          </w:p>
          <w:p w:rsidR="00A80B18" w:rsidRPr="00196B9C" w:rsidRDefault="00A80B18" w:rsidP="00A80B18">
            <w:pPr>
              <w:pStyle w:val="Corpodetexto"/>
              <w:spacing w:line="240" w:lineRule="auto"/>
              <w:rPr>
                <w:rFonts w:cs="Arial"/>
              </w:rPr>
            </w:pPr>
          </w:p>
          <w:p w:rsidR="00A80B18" w:rsidRPr="00196B9C" w:rsidRDefault="00A80B18" w:rsidP="00A80B18">
            <w:pPr>
              <w:pStyle w:val="Corpodetexto"/>
              <w:spacing w:line="240" w:lineRule="auto"/>
              <w:rPr>
                <w:rFonts w:cs="Arial"/>
              </w:rPr>
            </w:pPr>
            <w:r>
              <w:rPr>
                <w:rFonts w:cs="Arial"/>
                <w:lang w:val="pt-BR"/>
              </w:rPr>
              <w:t>12.4</w:t>
            </w:r>
            <w:r w:rsidR="00FC2142">
              <w:rPr>
                <w:rFonts w:cs="Arial"/>
                <w:b/>
              </w:rPr>
              <w:t xml:space="preserve">. </w:t>
            </w:r>
            <w:r w:rsidRPr="00196B9C">
              <w:rPr>
                <w:rFonts w:cs="Arial"/>
              </w:rPr>
              <w:t xml:space="preserve">Ao contratado, que incorram nas faltas referidas no item </w:t>
            </w:r>
            <w:r>
              <w:rPr>
                <w:rFonts w:cs="Arial"/>
              </w:rPr>
              <w:t>12.3</w:t>
            </w:r>
            <w:r w:rsidRPr="00196B9C">
              <w:rPr>
                <w:rFonts w:cs="Arial"/>
                <w:b/>
              </w:rPr>
              <w:t xml:space="preserve"> </w:t>
            </w:r>
            <w:r w:rsidRPr="00196B9C">
              <w:rPr>
                <w:rFonts w:cs="Arial"/>
              </w:rPr>
              <w:t>acima</w:t>
            </w:r>
            <w:r w:rsidRPr="00196B9C">
              <w:rPr>
                <w:rFonts w:cs="Arial"/>
                <w:lang w:val="pt-BR"/>
              </w:rPr>
              <w:t xml:space="preserve"> </w:t>
            </w:r>
            <w:r w:rsidRPr="00196B9C">
              <w:rPr>
                <w:rFonts w:cs="Arial"/>
              </w:rPr>
              <w:t>aplicam-se, segundo a natureza e a gravidade da falta, assegurados a ampla defesa e o contraditório, as sanções previstas nos arts.86 a 88 da Lei federal nº 8.666, de 21 de junho de 1993, e no art. 7º da Lei federal nº 10.520, de 17 de julho de 2002.</w:t>
            </w:r>
          </w:p>
          <w:p w:rsidR="00A80B18" w:rsidRPr="00196B9C" w:rsidRDefault="00A80B18" w:rsidP="00A80B18">
            <w:pPr>
              <w:pStyle w:val="Corpodetexto"/>
              <w:spacing w:line="240" w:lineRule="auto"/>
              <w:rPr>
                <w:rFonts w:cs="Arial"/>
              </w:rPr>
            </w:pPr>
          </w:p>
          <w:p w:rsidR="00A80B18" w:rsidRPr="00196B9C" w:rsidRDefault="00A80B18" w:rsidP="00A80B18">
            <w:pPr>
              <w:pStyle w:val="Corpodetexto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12.5</w:t>
            </w:r>
            <w:r w:rsidR="00FC2142">
              <w:rPr>
                <w:rFonts w:cs="Arial"/>
                <w:b/>
              </w:rPr>
              <w:t xml:space="preserve">. </w:t>
            </w:r>
            <w:r w:rsidRPr="00196B9C">
              <w:rPr>
                <w:rFonts w:cs="Arial"/>
              </w:rPr>
              <w:t xml:space="preserve">Nas hipóteses previstas no item </w:t>
            </w:r>
            <w:r w:rsidRPr="00A80B18">
              <w:rPr>
                <w:rFonts w:cs="Arial"/>
              </w:rPr>
              <w:t>12.4</w:t>
            </w:r>
            <w:r w:rsidRPr="00196B9C">
              <w:rPr>
                <w:rFonts w:cs="Arial"/>
              </w:rPr>
              <w:t>, o interessado poderá apresentar sua defesa no prazo de 10 (dez) dias úteis, contado da notificação do ato, sendo facultada a produção de todas as provas admitidas em direito, por iniciativa e a expensas daquele que as indicou.</w:t>
            </w:r>
          </w:p>
          <w:p w:rsidR="00A80B18" w:rsidRDefault="00A80B18" w:rsidP="003622B6">
            <w:pPr>
              <w:tabs>
                <w:tab w:val="left" w:pos="33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7571" w:rsidRPr="00196B9C" w:rsidRDefault="007B7571" w:rsidP="007B7571">
            <w:pPr>
              <w:pStyle w:val="Corpodetexto"/>
              <w:spacing w:line="240" w:lineRule="auto"/>
              <w:rPr>
                <w:rFonts w:cs="Arial"/>
              </w:rPr>
            </w:pPr>
            <w:r w:rsidRPr="00196B9C">
              <w:rPr>
                <w:rFonts w:cs="Arial"/>
              </w:rPr>
              <w:t>12</w:t>
            </w:r>
            <w:r w:rsidR="00A80B18">
              <w:rPr>
                <w:rFonts w:cs="Arial"/>
                <w:b/>
              </w:rPr>
              <w:t>.</w:t>
            </w:r>
            <w:r w:rsidR="00A80B18" w:rsidRPr="007E2883">
              <w:rPr>
                <w:rFonts w:cs="Arial"/>
              </w:rPr>
              <w:t>6</w:t>
            </w:r>
            <w:r w:rsidR="00FC2142">
              <w:rPr>
                <w:rFonts w:cs="Arial"/>
                <w:b/>
              </w:rPr>
              <w:t xml:space="preserve">. </w:t>
            </w:r>
            <w:r w:rsidRPr="00196B9C">
              <w:rPr>
                <w:rFonts w:cs="Arial"/>
              </w:rPr>
              <w:t>A multa a que se refere este artigo não impede que a Administração rescinda unilateralmente o contrato e aplique as demais sanções previstas nesta Lei.</w:t>
            </w:r>
          </w:p>
          <w:p w:rsidR="007B7571" w:rsidRPr="00196B9C" w:rsidRDefault="007B7571" w:rsidP="007B7571">
            <w:pPr>
              <w:pStyle w:val="Corpodetexto"/>
              <w:spacing w:line="240" w:lineRule="auto"/>
              <w:rPr>
                <w:rFonts w:cs="Arial"/>
              </w:rPr>
            </w:pPr>
          </w:p>
          <w:p w:rsidR="007B7571" w:rsidRPr="00196B9C" w:rsidRDefault="00A80B18" w:rsidP="007B7571">
            <w:pPr>
              <w:pStyle w:val="Corpodetexto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12.7</w:t>
            </w:r>
            <w:r w:rsidR="00FC2142">
              <w:rPr>
                <w:rFonts w:cs="Arial"/>
                <w:b/>
              </w:rPr>
              <w:t xml:space="preserve">. </w:t>
            </w:r>
            <w:r w:rsidR="007B7571" w:rsidRPr="00196B9C">
              <w:rPr>
                <w:rFonts w:cs="Arial"/>
              </w:rPr>
              <w:t>A suspensão de participação em licitação e o impedimento de contratar com a Administração deverão ser graduados pelos seguintes prazos:</w:t>
            </w:r>
          </w:p>
          <w:p w:rsidR="007B7571" w:rsidRPr="00196B9C" w:rsidRDefault="007B7571" w:rsidP="007B757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B9C">
              <w:rPr>
                <w:rFonts w:ascii="Arial" w:hAnsi="Arial" w:cs="Arial"/>
                <w:sz w:val="20"/>
                <w:szCs w:val="20"/>
              </w:rPr>
              <w:t>I – 6 (seis) meses, nos casos de:</w:t>
            </w:r>
          </w:p>
          <w:p w:rsidR="007B7571" w:rsidRPr="00196B9C" w:rsidRDefault="007B7571" w:rsidP="007B7571">
            <w:pPr>
              <w:spacing w:before="24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B9C">
              <w:rPr>
                <w:rFonts w:ascii="Arial" w:hAnsi="Arial" w:cs="Arial"/>
                <w:sz w:val="20"/>
                <w:szCs w:val="20"/>
              </w:rPr>
              <w:lastRenderedPageBreak/>
              <w:t>a) aplicação de duas penas de advertência, no prazo de 12 (doze) meses, sem que o fornecedor tenha adotado as medidas corretivas no prazo determinado pela Administração;</w:t>
            </w:r>
          </w:p>
          <w:p w:rsidR="007B7571" w:rsidRPr="00196B9C" w:rsidRDefault="007B7571" w:rsidP="007B7571">
            <w:pPr>
              <w:spacing w:after="100" w:afterAutospacing="1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B9C">
              <w:rPr>
                <w:rFonts w:ascii="Arial" w:hAnsi="Arial" w:cs="Arial"/>
                <w:sz w:val="20"/>
                <w:szCs w:val="20"/>
              </w:rPr>
              <w:t>b) alteração da quantidade ou qualidade da mercadoria fornecida;</w:t>
            </w:r>
          </w:p>
          <w:p w:rsidR="007B7571" w:rsidRPr="00196B9C" w:rsidRDefault="007B7571" w:rsidP="007B757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B9C">
              <w:rPr>
                <w:rFonts w:ascii="Arial" w:hAnsi="Arial" w:cs="Arial"/>
                <w:sz w:val="20"/>
                <w:szCs w:val="20"/>
              </w:rPr>
              <w:t>II – 12 (doze) meses, no caso de retardamento imotivado do fornecimento de bens;</w:t>
            </w:r>
          </w:p>
          <w:p w:rsidR="007B7571" w:rsidRPr="00196B9C" w:rsidRDefault="007B7571" w:rsidP="007B757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B9C">
              <w:rPr>
                <w:rFonts w:ascii="Arial" w:hAnsi="Arial" w:cs="Arial"/>
                <w:sz w:val="20"/>
                <w:szCs w:val="20"/>
              </w:rPr>
              <w:t>III – 24 (vinte e quatro) meses, nos casos de;</w:t>
            </w:r>
          </w:p>
          <w:p w:rsidR="007B7571" w:rsidRPr="00196B9C" w:rsidRDefault="007B7571" w:rsidP="007B7571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B9C">
              <w:rPr>
                <w:rFonts w:ascii="Arial" w:hAnsi="Arial" w:cs="Arial"/>
                <w:sz w:val="20"/>
                <w:szCs w:val="20"/>
              </w:rPr>
              <w:t>a) entregar como verdadeira mercadoria falsificada, adulterada, deteriorada ou danificada;</w:t>
            </w:r>
          </w:p>
          <w:p w:rsidR="007B7571" w:rsidRPr="00196B9C" w:rsidRDefault="007B7571" w:rsidP="007B7571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B9C">
              <w:rPr>
                <w:rFonts w:ascii="Arial" w:hAnsi="Arial" w:cs="Arial"/>
                <w:sz w:val="20"/>
                <w:szCs w:val="20"/>
              </w:rPr>
              <w:t>b) paralisação de fornecimento de bens sem justa fundamentação e prévia comunicação à Administração;</w:t>
            </w:r>
          </w:p>
          <w:p w:rsidR="007B7571" w:rsidRPr="00196B9C" w:rsidRDefault="007B7571" w:rsidP="007B7571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B9C">
              <w:rPr>
                <w:rFonts w:ascii="Arial" w:hAnsi="Arial" w:cs="Arial"/>
                <w:sz w:val="20"/>
                <w:szCs w:val="20"/>
              </w:rPr>
              <w:t>c) praticar ato ilícito visando frustrar os objetivos de licitação no âmbito da administração estadual;</w:t>
            </w:r>
          </w:p>
          <w:p w:rsidR="007B7571" w:rsidRPr="00196B9C" w:rsidRDefault="007B7571" w:rsidP="007B7571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B9C">
              <w:rPr>
                <w:rFonts w:ascii="Arial" w:hAnsi="Arial" w:cs="Arial"/>
                <w:sz w:val="20"/>
                <w:szCs w:val="20"/>
              </w:rPr>
              <w:t>d) sofrer condenação definitiva por praticar, por meio doloso, fraude fiscal no recolhimento de qualquer tributo.</w:t>
            </w:r>
          </w:p>
          <w:p w:rsidR="007B7571" w:rsidRPr="00196B9C" w:rsidRDefault="007B7571" w:rsidP="007B757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0B18">
              <w:rPr>
                <w:rFonts w:ascii="Arial" w:hAnsi="Arial" w:cs="Arial"/>
                <w:sz w:val="20"/>
                <w:szCs w:val="20"/>
              </w:rPr>
              <w:t>12</w:t>
            </w:r>
            <w:r w:rsidR="00A80B18">
              <w:rPr>
                <w:rFonts w:ascii="Arial" w:hAnsi="Arial" w:cs="Arial"/>
                <w:sz w:val="20"/>
                <w:szCs w:val="20"/>
              </w:rPr>
              <w:t>.8</w:t>
            </w:r>
            <w:r w:rsidR="00FC214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196B9C">
              <w:rPr>
                <w:rFonts w:ascii="Arial" w:hAnsi="Arial" w:cs="Arial"/>
                <w:sz w:val="20"/>
                <w:szCs w:val="20"/>
              </w:rPr>
              <w:t>O contratado que praticar infração prevista no item 12</w:t>
            </w:r>
            <w:r w:rsidR="00A80B18">
              <w:rPr>
                <w:rFonts w:ascii="Arial" w:hAnsi="Arial" w:cs="Arial"/>
                <w:sz w:val="20"/>
                <w:szCs w:val="20"/>
              </w:rPr>
              <w:t>.7</w:t>
            </w:r>
            <w:r w:rsidRPr="00196B9C">
              <w:rPr>
                <w:rFonts w:ascii="Arial" w:hAnsi="Arial" w:cs="Arial"/>
                <w:sz w:val="20"/>
                <w:szCs w:val="20"/>
              </w:rPr>
              <w:t>, inciso III, será declarado inidôneo, ficando impedido de licitar e contratar com a administração estadual, enquanto perdurarem os motivos determinantes da punição ou até que seja promovida a sua reabilitação perante a própria autoridade que aplicou a penalidade, que será concedida quando ressarcida a Administração dos prejuízos resultantes e após decorrido o prazo da respectiva sanção.</w:t>
            </w:r>
          </w:p>
          <w:p w:rsidR="007B7571" w:rsidRPr="00196B9C" w:rsidRDefault="007B7571" w:rsidP="007B7571">
            <w:pPr>
              <w:pStyle w:val="Corpodetexto"/>
              <w:spacing w:line="240" w:lineRule="auto"/>
              <w:rPr>
                <w:rFonts w:cs="Arial"/>
              </w:rPr>
            </w:pPr>
            <w:r w:rsidRPr="00A80B18">
              <w:rPr>
                <w:rFonts w:cs="Arial"/>
              </w:rPr>
              <w:t>12</w:t>
            </w:r>
            <w:r w:rsidR="00A80B18">
              <w:rPr>
                <w:rFonts w:cs="Arial"/>
              </w:rPr>
              <w:t>.9</w:t>
            </w:r>
            <w:r w:rsidR="00FC2142">
              <w:rPr>
                <w:rFonts w:cs="Arial"/>
                <w:b/>
              </w:rPr>
              <w:t xml:space="preserve">. </w:t>
            </w:r>
            <w:r w:rsidRPr="00196B9C">
              <w:rPr>
                <w:rFonts w:cs="Arial"/>
              </w:rPr>
              <w:t>Qualquer penalidade aplicada ao candidato a cadastramento, ao licitante ou ao contratado será informada, imediatamente, à unidade gestora de serviço de registro cadastral da SEGPLAN.</w:t>
            </w:r>
          </w:p>
          <w:p w:rsidR="00196B9C" w:rsidRDefault="00196B9C" w:rsidP="003622B6">
            <w:pPr>
              <w:tabs>
                <w:tab w:val="left" w:pos="33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96B9C" w:rsidRDefault="00196B9C" w:rsidP="00196B9C">
            <w:pPr>
              <w:tabs>
                <w:tab w:val="left" w:pos="3309"/>
              </w:tabs>
              <w:ind w:left="460" w:hanging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186C" w:rsidRPr="009740D6" w:rsidRDefault="0041186C" w:rsidP="0041186C">
            <w:pPr>
              <w:pStyle w:val="Corpodetexto"/>
              <w:spacing w:line="240" w:lineRule="auto"/>
              <w:rPr>
                <w:rFonts w:cs="Arial"/>
                <w:color w:val="FF0000"/>
                <w:u w:val="single"/>
              </w:rPr>
            </w:pPr>
          </w:p>
          <w:p w:rsidR="0041186C" w:rsidRPr="00C75D45" w:rsidRDefault="0041186C" w:rsidP="003622B6">
            <w:pPr>
              <w:tabs>
                <w:tab w:val="left" w:pos="33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AAE" w:rsidRPr="00C75D45" w:rsidTr="00331674">
        <w:trPr>
          <w:trHeight w:val="1492"/>
        </w:trPr>
        <w:tc>
          <w:tcPr>
            <w:tcW w:w="5000" w:type="pct"/>
          </w:tcPr>
          <w:p w:rsidR="00090AAE" w:rsidRPr="00C75D45" w:rsidRDefault="000219EC" w:rsidP="000219EC">
            <w:pPr>
              <w:tabs>
                <w:tab w:val="right" w:pos="1009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D45"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</w:t>
            </w:r>
            <w:r w:rsidR="0050448A" w:rsidRPr="00C75D45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C75D45">
              <w:rPr>
                <w:rFonts w:ascii="Arial" w:hAnsi="Arial" w:cs="Arial"/>
                <w:sz w:val="20"/>
                <w:szCs w:val="20"/>
              </w:rPr>
              <w:t xml:space="preserve">Data: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74995448"/>
                <w:placeholder>
                  <w:docPart w:val="DefaultPlaceholder_1082065160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50448A" w:rsidRPr="00C75D45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</w:sdtContent>
            </w:sdt>
          </w:p>
          <w:p w:rsidR="00090AAE" w:rsidRPr="00C75D45" w:rsidRDefault="00090AAE" w:rsidP="000219EC">
            <w:pPr>
              <w:tabs>
                <w:tab w:val="left" w:pos="330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0AAE" w:rsidRPr="00C75D45" w:rsidRDefault="00090AAE" w:rsidP="00996C42">
            <w:pPr>
              <w:tabs>
                <w:tab w:val="left" w:pos="33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22B6" w:rsidRPr="00C75D45" w:rsidRDefault="00FD79C4" w:rsidP="00996C42">
            <w:pPr>
              <w:tabs>
                <w:tab w:val="left" w:pos="33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D45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F8DEE2" wp14:editId="478B5613">
                      <wp:simplePos x="0" y="0"/>
                      <wp:positionH relativeFrom="column">
                        <wp:posOffset>3601720</wp:posOffset>
                      </wp:positionH>
                      <wp:positionV relativeFrom="paragraph">
                        <wp:posOffset>80010</wp:posOffset>
                      </wp:positionV>
                      <wp:extent cx="2657475" cy="0"/>
                      <wp:effectExtent l="0" t="0" r="9525" b="19050"/>
                      <wp:wrapNone/>
                      <wp:docPr id="3" name="Conector re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57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7AF511" id="Conector re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6pt,6.3pt" to="492.8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" strokecolor="black [3040]"/>
                  </w:pict>
                </mc:Fallback>
              </mc:AlternateContent>
            </w:r>
            <w:r w:rsidRPr="00C75D45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1E5CD" wp14:editId="7789CD93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60960</wp:posOffset>
                      </wp:positionV>
                      <wp:extent cx="2381250" cy="19050"/>
                      <wp:effectExtent l="0" t="0" r="19050" b="19050"/>
                      <wp:wrapNone/>
                      <wp:docPr id="1" name="Conector re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1A3503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pt,4.8pt" to="207.9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" strokecolor="black [3040]"/>
                  </w:pict>
                </mc:Fallback>
              </mc:AlternateContent>
            </w:r>
          </w:p>
          <w:p w:rsidR="006526DA" w:rsidRPr="00C75D45" w:rsidRDefault="001F012F" w:rsidP="00260FED">
            <w:pPr>
              <w:tabs>
                <w:tab w:val="left" w:pos="7140"/>
                <w:tab w:val="left" w:pos="79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D45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Pr="00C75D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75D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5D45">
              <w:rPr>
                <w:rFonts w:ascii="Arial" w:hAnsi="Arial" w:cs="Arial"/>
                <w:sz w:val="20"/>
                <w:szCs w:val="20"/>
              </w:rPr>
            </w:r>
            <w:r w:rsidRPr="00C75D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6676C" w:rsidRPr="00C75D45">
              <w:rPr>
                <w:rFonts w:ascii="Arial" w:hAnsi="Arial" w:cs="Arial"/>
                <w:sz w:val="20"/>
                <w:szCs w:val="20"/>
              </w:rPr>
              <w:t> </w:t>
            </w:r>
            <w:r w:rsidR="0096676C" w:rsidRPr="00C75D45">
              <w:rPr>
                <w:rFonts w:ascii="Arial" w:hAnsi="Arial" w:cs="Arial"/>
                <w:sz w:val="20"/>
                <w:szCs w:val="20"/>
              </w:rPr>
              <w:t> </w:t>
            </w:r>
            <w:r w:rsidR="0096676C" w:rsidRPr="00C75D45">
              <w:rPr>
                <w:rFonts w:ascii="Arial" w:hAnsi="Arial" w:cs="Arial"/>
                <w:sz w:val="20"/>
                <w:szCs w:val="20"/>
              </w:rPr>
              <w:t> </w:t>
            </w:r>
            <w:r w:rsidR="0096676C" w:rsidRPr="00C75D45">
              <w:rPr>
                <w:rFonts w:ascii="Arial" w:hAnsi="Arial" w:cs="Arial"/>
                <w:sz w:val="20"/>
                <w:szCs w:val="20"/>
              </w:rPr>
              <w:t> </w:t>
            </w:r>
            <w:r w:rsidR="0096676C" w:rsidRPr="00C75D45">
              <w:rPr>
                <w:rFonts w:ascii="Arial" w:hAnsi="Arial" w:cs="Arial"/>
                <w:sz w:val="20"/>
                <w:szCs w:val="20"/>
              </w:rPr>
              <w:t> </w:t>
            </w:r>
            <w:r w:rsidRPr="00C75D4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6DA" w:rsidRPr="00C75D45">
              <w:rPr>
                <w:rFonts w:ascii="Arial" w:hAnsi="Arial" w:cs="Arial"/>
                <w:sz w:val="20"/>
                <w:szCs w:val="20"/>
              </w:rPr>
              <w:tab/>
            </w:r>
            <w:r w:rsidRPr="00C75D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75D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5D45">
              <w:rPr>
                <w:rFonts w:ascii="Arial" w:hAnsi="Arial" w:cs="Arial"/>
                <w:sz w:val="20"/>
                <w:szCs w:val="20"/>
              </w:rPr>
            </w:r>
            <w:r w:rsidRPr="00C75D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5D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5D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5D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5D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5D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5D4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26DA" w:rsidRPr="00C75D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526DA" w:rsidRPr="00C75D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72A13">
              <w:rPr>
                <w:rFonts w:ascii="Arial" w:hAnsi="Arial" w:cs="Arial"/>
                <w:sz w:val="20"/>
                <w:szCs w:val="20"/>
              </w:rPr>
            </w:r>
            <w:r w:rsidR="00E72A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26DA" w:rsidRPr="00C75D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90AAE" w:rsidRPr="00C75D45" w:rsidRDefault="006526DA" w:rsidP="00996C42">
            <w:pPr>
              <w:tabs>
                <w:tab w:val="left" w:pos="33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D45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090AAE" w:rsidRPr="00C75D45">
              <w:rPr>
                <w:rFonts w:ascii="Arial" w:hAnsi="Arial" w:cs="Arial"/>
                <w:sz w:val="20"/>
                <w:szCs w:val="20"/>
              </w:rPr>
              <w:t>Elaborador</w:t>
            </w:r>
            <w:r w:rsidR="00FD79C4" w:rsidRPr="00C75D4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90AAE" w:rsidRPr="00C75D45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="003622B6" w:rsidRPr="00C75D4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FD79C4" w:rsidRPr="00C75D4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622B6" w:rsidRPr="00C75D4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90AAE" w:rsidRPr="00C75D4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75D45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090AAE" w:rsidRPr="00C75D45">
              <w:rPr>
                <w:rFonts w:ascii="Arial" w:hAnsi="Arial" w:cs="Arial"/>
                <w:sz w:val="20"/>
                <w:szCs w:val="20"/>
              </w:rPr>
              <w:t>Responsável pela Unidade Administrativa</w:t>
            </w:r>
          </w:p>
          <w:p w:rsidR="00090AAE" w:rsidRPr="00C75D45" w:rsidRDefault="00090AAE" w:rsidP="00996C42">
            <w:pPr>
              <w:tabs>
                <w:tab w:val="left" w:pos="3309"/>
              </w:tabs>
              <w:ind w:left="460" w:hanging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074D" w:rsidRPr="00C75D45" w:rsidRDefault="00C4074D" w:rsidP="00090AAE">
      <w:pPr>
        <w:rPr>
          <w:rFonts w:ascii="Arial" w:hAnsi="Arial" w:cs="Arial"/>
          <w:sz w:val="20"/>
          <w:szCs w:val="20"/>
        </w:rPr>
      </w:pPr>
    </w:p>
    <w:sectPr w:rsidR="00C4074D" w:rsidRPr="00C75D45" w:rsidSect="00A018C8">
      <w:headerReference w:type="default" r:id="rId7"/>
      <w:footerReference w:type="default" r:id="rId8"/>
      <w:type w:val="continuous"/>
      <w:pgSz w:w="11906" w:h="16838"/>
      <w:pgMar w:top="1276" w:right="1701" w:bottom="993" w:left="1701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A13" w:rsidRDefault="00E72A13" w:rsidP="007212AF">
      <w:pPr>
        <w:spacing w:after="0" w:line="240" w:lineRule="auto"/>
      </w:pPr>
      <w:r>
        <w:separator/>
      </w:r>
    </w:p>
  </w:endnote>
  <w:endnote w:type="continuationSeparator" w:id="0">
    <w:p w:rsidR="00E72A13" w:rsidRDefault="00E72A13" w:rsidP="0072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959" w:type="pct"/>
      <w:tblCellSpacing w:w="0" w:type="dxa"/>
      <w:tblInd w:w="-776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tblBorders>
      <w:tblLayout w:type="fixed"/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1639"/>
      <w:gridCol w:w="1637"/>
      <w:gridCol w:w="1501"/>
      <w:gridCol w:w="1501"/>
      <w:gridCol w:w="1230"/>
      <w:gridCol w:w="1774"/>
      <w:gridCol w:w="834"/>
    </w:tblGrid>
    <w:tr w:rsidR="00EF6F9B" w:rsidRPr="00653C6C" w:rsidTr="00F93CD5">
      <w:trPr>
        <w:trHeight w:val="71"/>
        <w:tblCellSpacing w:w="0" w:type="dxa"/>
      </w:trPr>
      <w:tc>
        <w:tcPr>
          <w:tcW w:w="810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EF6F9B" w:rsidRPr="00653C6C" w:rsidRDefault="00EF6F9B" w:rsidP="00C4074D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Data de Aprovação</w:t>
          </w:r>
        </w:p>
      </w:tc>
      <w:tc>
        <w:tcPr>
          <w:tcW w:w="809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EF6F9B" w:rsidRPr="00653C6C" w:rsidRDefault="00EF6F9B" w:rsidP="00C4074D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Armazenamento</w:t>
          </w:r>
        </w:p>
      </w:tc>
      <w:tc>
        <w:tcPr>
          <w:tcW w:w="742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EF6F9B" w:rsidRPr="00653C6C" w:rsidRDefault="00EF6F9B" w:rsidP="00C4074D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Proteção</w:t>
          </w:r>
        </w:p>
      </w:tc>
      <w:tc>
        <w:tcPr>
          <w:tcW w:w="742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EF6F9B" w:rsidRPr="00653C6C" w:rsidRDefault="00EF6F9B" w:rsidP="00C4074D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Recuperação</w:t>
          </w:r>
        </w:p>
      </w:tc>
      <w:tc>
        <w:tcPr>
          <w:tcW w:w="608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EF6F9B" w:rsidRPr="00653C6C" w:rsidRDefault="00EF6F9B" w:rsidP="00C4074D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Retenção</w:t>
          </w:r>
        </w:p>
      </w:tc>
      <w:tc>
        <w:tcPr>
          <w:tcW w:w="877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EF6F9B" w:rsidRPr="00653C6C" w:rsidRDefault="00EF6F9B" w:rsidP="00C4074D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Disposição do Registro</w:t>
          </w:r>
        </w:p>
      </w:tc>
      <w:tc>
        <w:tcPr>
          <w:tcW w:w="412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EF6F9B" w:rsidRPr="00653C6C" w:rsidRDefault="00EF6F9B" w:rsidP="003E7FC4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Página</w:t>
          </w:r>
        </w:p>
      </w:tc>
    </w:tr>
    <w:tr w:rsidR="00EF6F9B" w:rsidRPr="00653C6C" w:rsidTr="00F93CD5">
      <w:trPr>
        <w:trHeight w:val="89"/>
        <w:tblCellSpacing w:w="0" w:type="dxa"/>
      </w:trPr>
      <w:tc>
        <w:tcPr>
          <w:tcW w:w="810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EF6F9B" w:rsidRPr="00653C6C" w:rsidRDefault="00EF6F9B" w:rsidP="00331674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26/01/15</w:t>
          </w:r>
        </w:p>
      </w:tc>
      <w:tc>
        <w:tcPr>
          <w:tcW w:w="809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EF6F9B" w:rsidRPr="00653C6C" w:rsidRDefault="00EF6F9B" w:rsidP="00C4074D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Em processo</w:t>
          </w:r>
        </w:p>
      </w:tc>
      <w:tc>
        <w:tcPr>
          <w:tcW w:w="742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EF6F9B" w:rsidRPr="00653C6C" w:rsidRDefault="00EF6F9B" w:rsidP="00C4074D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Unidades</w:t>
          </w:r>
        </w:p>
      </w:tc>
      <w:tc>
        <w:tcPr>
          <w:tcW w:w="742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EF6F9B" w:rsidRPr="00653C6C" w:rsidRDefault="00EF6F9B" w:rsidP="00C95AC5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Por Unidade</w:t>
          </w:r>
        </w:p>
      </w:tc>
      <w:tc>
        <w:tcPr>
          <w:tcW w:w="608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EF6F9B" w:rsidRPr="00653C6C" w:rsidRDefault="00EF6F9B" w:rsidP="00C4074D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Permanente</w:t>
          </w:r>
        </w:p>
      </w:tc>
      <w:tc>
        <w:tcPr>
          <w:tcW w:w="877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EF6F9B" w:rsidRPr="00653C6C" w:rsidRDefault="00EF6F9B" w:rsidP="00C4074D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 xml:space="preserve">Arquivo Geral </w:t>
          </w:r>
        </w:p>
      </w:tc>
      <w:tc>
        <w:tcPr>
          <w:tcW w:w="412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EF6F9B" w:rsidRPr="00653C6C" w:rsidRDefault="00EF6F9B" w:rsidP="00C4074D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3E7FC4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fldChar w:fldCharType="begin"/>
          </w:r>
          <w:r w:rsidRPr="003E7FC4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instrText>PAGE   \* MERGEFORMAT</w:instrText>
          </w:r>
          <w:r w:rsidRPr="003E7FC4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fldChar w:fldCharType="separate"/>
          </w:r>
          <w:r w:rsidR="00FB67BC"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pt-BR"/>
            </w:rPr>
            <w:t>6</w:t>
          </w:r>
          <w:r w:rsidRPr="003E7FC4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fldChar w:fldCharType="end"/>
          </w:r>
        </w:p>
      </w:tc>
    </w:tr>
  </w:tbl>
  <w:p w:rsidR="00EF6F9B" w:rsidRDefault="00EF6F9B" w:rsidP="001A5E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A13" w:rsidRDefault="00E72A13" w:rsidP="007212AF">
      <w:pPr>
        <w:spacing w:after="0" w:line="240" w:lineRule="auto"/>
      </w:pPr>
      <w:r>
        <w:separator/>
      </w:r>
    </w:p>
  </w:footnote>
  <w:footnote w:type="continuationSeparator" w:id="0">
    <w:p w:rsidR="00E72A13" w:rsidRDefault="00E72A13" w:rsidP="0072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33" w:type="dxa"/>
      <w:tblCellSpacing w:w="0" w:type="dxa"/>
      <w:tblInd w:w="-776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tblBorders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773"/>
      <w:gridCol w:w="8397"/>
      <w:gridCol w:w="1163"/>
    </w:tblGrid>
    <w:tr w:rsidR="00EF6F9B" w:rsidRPr="00653C6C" w:rsidTr="00331674">
      <w:trPr>
        <w:trHeight w:val="725"/>
        <w:tblCellSpacing w:w="0" w:type="dxa"/>
      </w:trPr>
      <w:tc>
        <w:tcPr>
          <w:tcW w:w="773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EF6F9B" w:rsidRPr="00653C6C" w:rsidRDefault="00EF6F9B" w:rsidP="00C4074D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25BDB220" wp14:editId="79673396">
                <wp:extent cx="323850" cy="433705"/>
                <wp:effectExtent l="0" t="0" r="0" b="4445"/>
                <wp:docPr id="2" name="Imagem 2" descr="C:\Users\sic-fsantos.SICPPLT\Desktop\brasao_goias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C:\Users\sic-fsantos.SICPPLT\Desktop\brasao_goi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7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EF6F9B" w:rsidRDefault="00EF6F9B" w:rsidP="00C4074D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 w:rsidRPr="00653C6C"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Secretaria </w:t>
          </w:r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>de Desenvolvimento Econômico, Científico e Tecnológico</w:t>
          </w:r>
        </w:p>
        <w:p w:rsidR="00EF6F9B" w:rsidRDefault="00EF6F9B" w:rsidP="00C4074D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 </w:t>
          </w:r>
          <w:proofErr w:type="gramStart"/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>e</w:t>
          </w:r>
          <w:proofErr w:type="gramEnd"/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 de Agricultura, Pecuária e Irrigação</w:t>
          </w:r>
        </w:p>
        <w:p w:rsidR="00EF6F9B" w:rsidRDefault="00EF6F9B" w:rsidP="00954EB2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 </w:t>
          </w:r>
          <w:r>
            <w:rPr>
              <w:rFonts w:ascii="Arial Black" w:eastAsia="Times New Roman" w:hAnsi="Arial Black" w:cs="Times New Roman"/>
              <w:sz w:val="20"/>
              <w:szCs w:val="20"/>
              <w:lang w:eastAsia="pt-BR"/>
            </w:rPr>
            <w:t>Termo de Referência – Bens e Serviços</w:t>
          </w:r>
        </w:p>
      </w:tc>
      <w:tc>
        <w:tcPr>
          <w:tcW w:w="1163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</w:tcPr>
        <w:p w:rsidR="00EF6F9B" w:rsidRDefault="00EF6F9B" w:rsidP="00C4074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3E7FC4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SGQ</w:t>
          </w:r>
        </w:p>
        <w:p w:rsidR="00EF6F9B" w:rsidRDefault="00EF6F9B" w:rsidP="00C4074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</w:p>
        <w:p w:rsidR="00EF6F9B" w:rsidRPr="003E7FC4" w:rsidRDefault="00EF6F9B" w:rsidP="00954EB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RE 033-00</w:t>
          </w:r>
        </w:p>
      </w:tc>
    </w:tr>
  </w:tbl>
  <w:p w:rsidR="00EF6F9B" w:rsidRDefault="00EF6F9B" w:rsidP="007212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AF"/>
    <w:rsid w:val="000149E2"/>
    <w:rsid w:val="0002110C"/>
    <w:rsid w:val="000219EC"/>
    <w:rsid w:val="00026CCB"/>
    <w:rsid w:val="0003564E"/>
    <w:rsid w:val="00035F2D"/>
    <w:rsid w:val="00041EF9"/>
    <w:rsid w:val="000473D7"/>
    <w:rsid w:val="0005582A"/>
    <w:rsid w:val="00090AAE"/>
    <w:rsid w:val="000A1249"/>
    <w:rsid w:val="000F2CBB"/>
    <w:rsid w:val="00105CFE"/>
    <w:rsid w:val="00110339"/>
    <w:rsid w:val="001222C6"/>
    <w:rsid w:val="00140674"/>
    <w:rsid w:val="0014389E"/>
    <w:rsid w:val="00145CAB"/>
    <w:rsid w:val="001572E5"/>
    <w:rsid w:val="0016160B"/>
    <w:rsid w:val="00164F23"/>
    <w:rsid w:val="001941D9"/>
    <w:rsid w:val="00196B9C"/>
    <w:rsid w:val="001A5E76"/>
    <w:rsid w:val="001A615C"/>
    <w:rsid w:val="001B5E3E"/>
    <w:rsid w:val="001F012F"/>
    <w:rsid w:val="002012F5"/>
    <w:rsid w:val="00204F5C"/>
    <w:rsid w:val="0021215F"/>
    <w:rsid w:val="00220413"/>
    <w:rsid w:val="00226A21"/>
    <w:rsid w:val="0023574C"/>
    <w:rsid w:val="00242F9B"/>
    <w:rsid w:val="0024441A"/>
    <w:rsid w:val="00257D45"/>
    <w:rsid w:val="00260FED"/>
    <w:rsid w:val="00287285"/>
    <w:rsid w:val="00297BF0"/>
    <w:rsid w:val="002B6EB4"/>
    <w:rsid w:val="002C54CC"/>
    <w:rsid w:val="002C66A3"/>
    <w:rsid w:val="002E60F7"/>
    <w:rsid w:val="002F347E"/>
    <w:rsid w:val="003029CE"/>
    <w:rsid w:val="003175CF"/>
    <w:rsid w:val="00324C13"/>
    <w:rsid w:val="00331674"/>
    <w:rsid w:val="0034747E"/>
    <w:rsid w:val="00357C02"/>
    <w:rsid w:val="003622B6"/>
    <w:rsid w:val="00364E75"/>
    <w:rsid w:val="00375A39"/>
    <w:rsid w:val="00393267"/>
    <w:rsid w:val="003966BB"/>
    <w:rsid w:val="003B3FD3"/>
    <w:rsid w:val="003B64B7"/>
    <w:rsid w:val="003E3B64"/>
    <w:rsid w:val="003E7FC4"/>
    <w:rsid w:val="00404BFB"/>
    <w:rsid w:val="00406D05"/>
    <w:rsid w:val="0041186C"/>
    <w:rsid w:val="00412B9A"/>
    <w:rsid w:val="00433CF2"/>
    <w:rsid w:val="00433F29"/>
    <w:rsid w:val="004344CC"/>
    <w:rsid w:val="0043703C"/>
    <w:rsid w:val="00451C42"/>
    <w:rsid w:val="00454E05"/>
    <w:rsid w:val="00462F39"/>
    <w:rsid w:val="00473358"/>
    <w:rsid w:val="00477B45"/>
    <w:rsid w:val="00480E84"/>
    <w:rsid w:val="00495655"/>
    <w:rsid w:val="00497763"/>
    <w:rsid w:val="004A38D0"/>
    <w:rsid w:val="004A3D46"/>
    <w:rsid w:val="004A6135"/>
    <w:rsid w:val="004C3809"/>
    <w:rsid w:val="004F5C40"/>
    <w:rsid w:val="0050269A"/>
    <w:rsid w:val="0050448A"/>
    <w:rsid w:val="0050510E"/>
    <w:rsid w:val="00530DC6"/>
    <w:rsid w:val="005423D3"/>
    <w:rsid w:val="005471A7"/>
    <w:rsid w:val="00547AE9"/>
    <w:rsid w:val="00552092"/>
    <w:rsid w:val="00553BC9"/>
    <w:rsid w:val="00557D0B"/>
    <w:rsid w:val="00565314"/>
    <w:rsid w:val="00567F7A"/>
    <w:rsid w:val="00580BF7"/>
    <w:rsid w:val="005A73FB"/>
    <w:rsid w:val="005B2F1F"/>
    <w:rsid w:val="005C0728"/>
    <w:rsid w:val="005C1B6B"/>
    <w:rsid w:val="005C6654"/>
    <w:rsid w:val="005D4CCB"/>
    <w:rsid w:val="005E4177"/>
    <w:rsid w:val="005F21B8"/>
    <w:rsid w:val="005F54EB"/>
    <w:rsid w:val="00600061"/>
    <w:rsid w:val="00616E59"/>
    <w:rsid w:val="00621FA8"/>
    <w:rsid w:val="00632B8F"/>
    <w:rsid w:val="006526DA"/>
    <w:rsid w:val="006663F5"/>
    <w:rsid w:val="006766FF"/>
    <w:rsid w:val="006812C0"/>
    <w:rsid w:val="0068509E"/>
    <w:rsid w:val="006866A4"/>
    <w:rsid w:val="00697052"/>
    <w:rsid w:val="006A597A"/>
    <w:rsid w:val="006B54A5"/>
    <w:rsid w:val="006C5311"/>
    <w:rsid w:val="006E7393"/>
    <w:rsid w:val="006F1A8E"/>
    <w:rsid w:val="006F6510"/>
    <w:rsid w:val="00703D1B"/>
    <w:rsid w:val="00705468"/>
    <w:rsid w:val="0071074A"/>
    <w:rsid w:val="00714128"/>
    <w:rsid w:val="007168EE"/>
    <w:rsid w:val="007212AF"/>
    <w:rsid w:val="007213B7"/>
    <w:rsid w:val="0072157C"/>
    <w:rsid w:val="007430B6"/>
    <w:rsid w:val="0075044A"/>
    <w:rsid w:val="00751A42"/>
    <w:rsid w:val="00762840"/>
    <w:rsid w:val="0077703C"/>
    <w:rsid w:val="007808FA"/>
    <w:rsid w:val="00790970"/>
    <w:rsid w:val="007921BC"/>
    <w:rsid w:val="007A091B"/>
    <w:rsid w:val="007A3A22"/>
    <w:rsid w:val="007A78C2"/>
    <w:rsid w:val="007A7D52"/>
    <w:rsid w:val="007B7571"/>
    <w:rsid w:val="007D46D8"/>
    <w:rsid w:val="007D68DA"/>
    <w:rsid w:val="007D7742"/>
    <w:rsid w:val="007E2883"/>
    <w:rsid w:val="007E3CFF"/>
    <w:rsid w:val="007F2A69"/>
    <w:rsid w:val="00805E48"/>
    <w:rsid w:val="00820F89"/>
    <w:rsid w:val="008237E4"/>
    <w:rsid w:val="008243A2"/>
    <w:rsid w:val="00825101"/>
    <w:rsid w:val="008366DA"/>
    <w:rsid w:val="008425D0"/>
    <w:rsid w:val="00843CFD"/>
    <w:rsid w:val="00872375"/>
    <w:rsid w:val="00876B79"/>
    <w:rsid w:val="00897E44"/>
    <w:rsid w:val="00897EEA"/>
    <w:rsid w:val="00897F12"/>
    <w:rsid w:val="008B59F9"/>
    <w:rsid w:val="008C58E6"/>
    <w:rsid w:val="008C69BD"/>
    <w:rsid w:val="008D622E"/>
    <w:rsid w:val="008E24A8"/>
    <w:rsid w:val="008E4C84"/>
    <w:rsid w:val="0090024B"/>
    <w:rsid w:val="0090545D"/>
    <w:rsid w:val="00911BD9"/>
    <w:rsid w:val="00915823"/>
    <w:rsid w:val="0093014F"/>
    <w:rsid w:val="0093677D"/>
    <w:rsid w:val="00941958"/>
    <w:rsid w:val="00954EB2"/>
    <w:rsid w:val="00955619"/>
    <w:rsid w:val="00955B26"/>
    <w:rsid w:val="009626EA"/>
    <w:rsid w:val="0096676C"/>
    <w:rsid w:val="009740D6"/>
    <w:rsid w:val="0098174A"/>
    <w:rsid w:val="00996C42"/>
    <w:rsid w:val="009976D9"/>
    <w:rsid w:val="009B5240"/>
    <w:rsid w:val="009D25AE"/>
    <w:rsid w:val="009D5007"/>
    <w:rsid w:val="009E763A"/>
    <w:rsid w:val="009F19DC"/>
    <w:rsid w:val="00A018C8"/>
    <w:rsid w:val="00A20C47"/>
    <w:rsid w:val="00A22EF6"/>
    <w:rsid w:val="00A257D1"/>
    <w:rsid w:val="00A30725"/>
    <w:rsid w:val="00A35B51"/>
    <w:rsid w:val="00A52D4D"/>
    <w:rsid w:val="00A63AD5"/>
    <w:rsid w:val="00A65FF0"/>
    <w:rsid w:val="00A761CF"/>
    <w:rsid w:val="00A80B18"/>
    <w:rsid w:val="00AC538C"/>
    <w:rsid w:val="00AC6B5D"/>
    <w:rsid w:val="00AE2EF9"/>
    <w:rsid w:val="00B02A6B"/>
    <w:rsid w:val="00B03E6D"/>
    <w:rsid w:val="00B075F4"/>
    <w:rsid w:val="00B3148C"/>
    <w:rsid w:val="00B42281"/>
    <w:rsid w:val="00B53205"/>
    <w:rsid w:val="00BC5547"/>
    <w:rsid w:val="00BD2730"/>
    <w:rsid w:val="00BE5604"/>
    <w:rsid w:val="00C10C6B"/>
    <w:rsid w:val="00C1351A"/>
    <w:rsid w:val="00C14DDB"/>
    <w:rsid w:val="00C17C59"/>
    <w:rsid w:val="00C268EC"/>
    <w:rsid w:val="00C36B42"/>
    <w:rsid w:val="00C4074D"/>
    <w:rsid w:val="00C40B03"/>
    <w:rsid w:val="00C57552"/>
    <w:rsid w:val="00C75D45"/>
    <w:rsid w:val="00C802CD"/>
    <w:rsid w:val="00C95AC5"/>
    <w:rsid w:val="00C95D9C"/>
    <w:rsid w:val="00CA7551"/>
    <w:rsid w:val="00CE19F9"/>
    <w:rsid w:val="00CF5BB5"/>
    <w:rsid w:val="00D1205C"/>
    <w:rsid w:val="00D17083"/>
    <w:rsid w:val="00D176F9"/>
    <w:rsid w:val="00D25698"/>
    <w:rsid w:val="00D552D7"/>
    <w:rsid w:val="00D55417"/>
    <w:rsid w:val="00D55C38"/>
    <w:rsid w:val="00D60CBB"/>
    <w:rsid w:val="00D65FA4"/>
    <w:rsid w:val="00D67541"/>
    <w:rsid w:val="00D70694"/>
    <w:rsid w:val="00D747B6"/>
    <w:rsid w:val="00D836D7"/>
    <w:rsid w:val="00DB768A"/>
    <w:rsid w:val="00DC5EFF"/>
    <w:rsid w:val="00DD2A5D"/>
    <w:rsid w:val="00DE2B90"/>
    <w:rsid w:val="00DF2CBD"/>
    <w:rsid w:val="00E06DFF"/>
    <w:rsid w:val="00E173DD"/>
    <w:rsid w:val="00E2087F"/>
    <w:rsid w:val="00E243A7"/>
    <w:rsid w:val="00E32EF5"/>
    <w:rsid w:val="00E445F5"/>
    <w:rsid w:val="00E52A5F"/>
    <w:rsid w:val="00E72A13"/>
    <w:rsid w:val="00E830E7"/>
    <w:rsid w:val="00EA556D"/>
    <w:rsid w:val="00EA734C"/>
    <w:rsid w:val="00EB1001"/>
    <w:rsid w:val="00EB24C3"/>
    <w:rsid w:val="00ED1E63"/>
    <w:rsid w:val="00ED7144"/>
    <w:rsid w:val="00EF6F9B"/>
    <w:rsid w:val="00F03DC3"/>
    <w:rsid w:val="00F067A2"/>
    <w:rsid w:val="00F14BFD"/>
    <w:rsid w:val="00F1654F"/>
    <w:rsid w:val="00F22A3A"/>
    <w:rsid w:val="00F31525"/>
    <w:rsid w:val="00F32905"/>
    <w:rsid w:val="00F41A01"/>
    <w:rsid w:val="00F42FBF"/>
    <w:rsid w:val="00F57E15"/>
    <w:rsid w:val="00F71E7F"/>
    <w:rsid w:val="00F806AA"/>
    <w:rsid w:val="00F93CD5"/>
    <w:rsid w:val="00FA220A"/>
    <w:rsid w:val="00FA7333"/>
    <w:rsid w:val="00FB51F4"/>
    <w:rsid w:val="00FB67BC"/>
    <w:rsid w:val="00FC2142"/>
    <w:rsid w:val="00FD1D3E"/>
    <w:rsid w:val="00FD5C97"/>
    <w:rsid w:val="00FD79C4"/>
    <w:rsid w:val="00FE4939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A3A757E-7329-4BEA-AF31-766F5D9E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12AF"/>
  </w:style>
  <w:style w:type="paragraph" w:styleId="Rodap">
    <w:name w:val="footer"/>
    <w:basedOn w:val="Normal"/>
    <w:link w:val="RodapChar"/>
    <w:uiPriority w:val="99"/>
    <w:unhideWhenUsed/>
    <w:rsid w:val="0072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12AF"/>
  </w:style>
  <w:style w:type="paragraph" w:styleId="Textodebalo">
    <w:name w:val="Balloon Text"/>
    <w:basedOn w:val="Normal"/>
    <w:link w:val="TextodebaloChar"/>
    <w:uiPriority w:val="99"/>
    <w:semiHidden/>
    <w:unhideWhenUsed/>
    <w:rsid w:val="0072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2A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21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A20C47"/>
    <w:rPr>
      <w:color w:val="808080"/>
    </w:rPr>
  </w:style>
  <w:style w:type="paragraph" w:styleId="PargrafodaLista">
    <w:name w:val="List Paragraph"/>
    <w:basedOn w:val="Normal"/>
    <w:uiPriority w:val="34"/>
    <w:qFormat/>
    <w:rsid w:val="00090AAE"/>
    <w:pPr>
      <w:ind w:left="720"/>
      <w:contextualSpacing/>
    </w:pPr>
  </w:style>
  <w:style w:type="paragraph" w:customStyle="1" w:styleId="times">
    <w:name w:val="times"/>
    <w:basedOn w:val="Cabealho"/>
    <w:rsid w:val="00A35B51"/>
    <w:pPr>
      <w:tabs>
        <w:tab w:val="center" w:pos="4419"/>
        <w:tab w:val="right" w:pos="8838"/>
      </w:tabs>
      <w:suppressAutoHyphens/>
      <w:ind w:firstLine="1077"/>
      <w:jc w:val="both"/>
    </w:pPr>
    <w:rPr>
      <w:rFonts w:ascii="Arial" w:eastAsia="Times New Roman" w:hAnsi="Arial" w:cs="Arial"/>
      <w:lang w:val="x-none" w:eastAsia="ar-SA"/>
    </w:rPr>
  </w:style>
  <w:style w:type="paragraph" w:styleId="Corpodetexto">
    <w:name w:val="Body Text"/>
    <w:basedOn w:val="Normal"/>
    <w:link w:val="CorpodetextoChar"/>
    <w:rsid w:val="002F347E"/>
    <w:pPr>
      <w:suppressAutoHyphens/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rsid w:val="002F347E"/>
    <w:rPr>
      <w:rFonts w:ascii="Arial" w:eastAsia="Times New Roman" w:hAnsi="Arial" w:cs="Times New Roman"/>
      <w:sz w:val="20"/>
      <w:szCs w:val="20"/>
      <w:lang w:val="x-none" w:eastAsia="ar-SA"/>
    </w:rPr>
  </w:style>
  <w:style w:type="paragraph" w:customStyle="1" w:styleId="TextosemFormatao1">
    <w:name w:val="Texto sem Formatação1"/>
    <w:basedOn w:val="Normal"/>
    <w:rsid w:val="00805E4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E6F6DA-342C-49D5-BB47-A8F3976F2A93}"/>
      </w:docPartPr>
      <w:docPartBody>
        <w:p w:rsidR="00F72DE7" w:rsidRDefault="00761577">
          <w:r w:rsidRPr="00E36BE5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B71"/>
    <w:rsid w:val="00063227"/>
    <w:rsid w:val="00191137"/>
    <w:rsid w:val="001B09BB"/>
    <w:rsid w:val="001D45FA"/>
    <w:rsid w:val="001F7B9F"/>
    <w:rsid w:val="0040116C"/>
    <w:rsid w:val="004D3A35"/>
    <w:rsid w:val="0067615F"/>
    <w:rsid w:val="00710D2D"/>
    <w:rsid w:val="0074205C"/>
    <w:rsid w:val="00761577"/>
    <w:rsid w:val="00796A2E"/>
    <w:rsid w:val="007C5118"/>
    <w:rsid w:val="007C5BD8"/>
    <w:rsid w:val="007F6C92"/>
    <w:rsid w:val="00813557"/>
    <w:rsid w:val="0083604B"/>
    <w:rsid w:val="00847A1D"/>
    <w:rsid w:val="008A717C"/>
    <w:rsid w:val="00917B0E"/>
    <w:rsid w:val="00A90D48"/>
    <w:rsid w:val="00AD1AE4"/>
    <w:rsid w:val="00B01634"/>
    <w:rsid w:val="00BE7B71"/>
    <w:rsid w:val="00D17222"/>
    <w:rsid w:val="00D217FA"/>
    <w:rsid w:val="00E96B5F"/>
    <w:rsid w:val="00F16279"/>
    <w:rsid w:val="00F63E23"/>
    <w:rsid w:val="00F7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0116C"/>
    <w:rPr>
      <w:color w:val="808080"/>
    </w:rPr>
  </w:style>
  <w:style w:type="paragraph" w:customStyle="1" w:styleId="26AB5D909EA94A1BA0776687AA074CEA">
    <w:name w:val="26AB5D909EA94A1BA0776687AA074CEA"/>
    <w:rsid w:val="00BE7B71"/>
  </w:style>
  <w:style w:type="paragraph" w:customStyle="1" w:styleId="3596A883BE294D449FD7E83FC2951542">
    <w:name w:val="3596A883BE294D449FD7E83FC2951542"/>
    <w:rsid w:val="00BE7B71"/>
  </w:style>
  <w:style w:type="paragraph" w:customStyle="1" w:styleId="4D826B043D0143389537B2FDEA8E95DF">
    <w:name w:val="4D826B043D0143389537B2FDEA8E95DF"/>
    <w:rsid w:val="00BE7B71"/>
  </w:style>
  <w:style w:type="paragraph" w:customStyle="1" w:styleId="CCE615E3C068489E9B57031D392DA29D">
    <w:name w:val="CCE615E3C068489E9B57031D392DA29D"/>
    <w:rsid w:val="00BE7B71"/>
  </w:style>
  <w:style w:type="paragraph" w:customStyle="1" w:styleId="1F8084A6292743B8B2596E850E8183F9">
    <w:name w:val="1F8084A6292743B8B2596E850E8183F9"/>
    <w:rsid w:val="004D3A35"/>
  </w:style>
  <w:style w:type="paragraph" w:customStyle="1" w:styleId="86640855C86E4AFBB22C8B3157AF0A85">
    <w:name w:val="86640855C86E4AFBB22C8B3157AF0A85"/>
    <w:rsid w:val="0040116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DF6B2-0716-4104-AF51-C581E70B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6</Pages>
  <Words>2625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Henrique Rangel Cesar</dc:creator>
  <cp:lastModifiedBy>Eliana Serafim de Sousa Damico</cp:lastModifiedBy>
  <cp:revision>49</cp:revision>
  <cp:lastPrinted>2015-07-29T17:25:00Z</cp:lastPrinted>
  <dcterms:created xsi:type="dcterms:W3CDTF">2015-07-13T15:19:00Z</dcterms:created>
  <dcterms:modified xsi:type="dcterms:W3CDTF">2015-07-29T17:59:00Z</dcterms:modified>
</cp:coreProperties>
</file>