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39" w:rsidRPr="00021192" w:rsidRDefault="00B65C39" w:rsidP="00B65C3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right="261"/>
        <w:jc w:val="center"/>
        <w:rPr>
          <w:rFonts w:ascii="Times New Roman" w:hAnsi="Times New Roman"/>
          <w:b/>
          <w:bCs/>
          <w:sz w:val="24"/>
          <w:szCs w:val="24"/>
        </w:rPr>
      </w:pPr>
      <w:r w:rsidRPr="00021192">
        <w:rPr>
          <w:rFonts w:ascii="Times New Roman" w:hAnsi="Times New Roman"/>
          <w:b/>
          <w:bCs/>
          <w:sz w:val="24"/>
          <w:szCs w:val="24"/>
        </w:rPr>
        <w:t>Edital n. º 0</w:t>
      </w:r>
      <w:r w:rsidR="00154C9D">
        <w:rPr>
          <w:rFonts w:ascii="Times New Roman" w:hAnsi="Times New Roman"/>
          <w:b/>
          <w:bCs/>
          <w:sz w:val="24"/>
          <w:szCs w:val="24"/>
        </w:rPr>
        <w:t>6</w:t>
      </w:r>
      <w:r w:rsidR="001A3CB1">
        <w:rPr>
          <w:rFonts w:ascii="Times New Roman" w:hAnsi="Times New Roman"/>
          <w:b/>
          <w:bCs/>
          <w:sz w:val="24"/>
          <w:szCs w:val="24"/>
        </w:rPr>
        <w:t>5</w:t>
      </w:r>
      <w:r w:rsidRPr="00021192">
        <w:rPr>
          <w:rFonts w:ascii="Times New Roman" w:hAnsi="Times New Roman"/>
          <w:b/>
          <w:bCs/>
          <w:sz w:val="24"/>
          <w:szCs w:val="24"/>
        </w:rPr>
        <w:t>/2016 – PRONATEC – Bolsa Formação</w:t>
      </w:r>
    </w:p>
    <w:p w:rsidR="00B65C39" w:rsidRPr="00021192" w:rsidRDefault="00B65C39" w:rsidP="00B65C3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right="26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5C39" w:rsidRPr="00021192" w:rsidRDefault="00B65C39" w:rsidP="00B65C39">
      <w:pPr>
        <w:widowControl w:val="0"/>
        <w:autoSpaceDE w:val="0"/>
        <w:autoSpaceDN w:val="0"/>
        <w:adjustRightInd w:val="0"/>
        <w:spacing w:after="0" w:line="276" w:lineRule="auto"/>
        <w:ind w:right="93"/>
        <w:jc w:val="center"/>
        <w:rPr>
          <w:rFonts w:ascii="Times New Roman" w:hAnsi="Times New Roman"/>
          <w:b/>
          <w:bCs/>
          <w:sz w:val="24"/>
          <w:szCs w:val="24"/>
        </w:rPr>
      </w:pPr>
      <w:r w:rsidRPr="00021192">
        <w:rPr>
          <w:rFonts w:ascii="Times New Roman" w:hAnsi="Times New Roman"/>
          <w:b/>
          <w:bCs/>
          <w:sz w:val="24"/>
          <w:szCs w:val="24"/>
        </w:rPr>
        <w:t>Processo Seletivo Simplificado de Bolsistas</w:t>
      </w:r>
    </w:p>
    <w:p w:rsidR="00B65C39" w:rsidRPr="00021192" w:rsidRDefault="00B65C39" w:rsidP="00B65C39">
      <w:pPr>
        <w:widowControl w:val="0"/>
        <w:autoSpaceDE w:val="0"/>
        <w:autoSpaceDN w:val="0"/>
        <w:adjustRightInd w:val="0"/>
        <w:spacing w:after="0" w:line="276" w:lineRule="auto"/>
        <w:ind w:right="93"/>
        <w:jc w:val="center"/>
        <w:rPr>
          <w:rFonts w:ascii="Times New Roman" w:hAnsi="Times New Roman"/>
          <w:sz w:val="24"/>
          <w:szCs w:val="24"/>
        </w:rPr>
      </w:pPr>
    </w:p>
    <w:p w:rsidR="00FF3562" w:rsidRPr="00FF3562" w:rsidRDefault="00B65C39" w:rsidP="00FF3562">
      <w:pPr>
        <w:ind w:firstLine="1418"/>
        <w:jc w:val="both"/>
        <w:rPr>
          <w:rFonts w:ascii="Times New Roman" w:hAnsi="Times New Roman"/>
        </w:rPr>
      </w:pPr>
      <w:r w:rsidRPr="00FF3562">
        <w:rPr>
          <w:rFonts w:ascii="Times New Roman" w:hAnsi="Times New Roman"/>
        </w:rPr>
        <w:t>A Secretaria de Desenvolvimento Econômico, Científico e Tecnológico e de Agricultura, Pecuária e Irrigação - SED, por meio do Gabinete de Gestão de Capacitação e Formação Tecnológica – GGCFT e da Coordenação Geral do Programa Nacional de Acesso ao Ensino Técnico e Emprego – PRONATEC – Bolsa Formação, considerando a Lei Federal n. º 12.513/2011, a Resolução CD/FNDE nº. 23, de 28 de junho de 2012 e a Portaria 182/15/GABS da SED, Processo n. º 20161430400</w:t>
      </w:r>
      <w:r w:rsidR="00C45700" w:rsidRPr="00FF3562">
        <w:rPr>
          <w:rFonts w:ascii="Times New Roman" w:hAnsi="Times New Roman"/>
        </w:rPr>
        <w:t xml:space="preserve">1882 </w:t>
      </w:r>
      <w:r w:rsidR="009F1B92" w:rsidRPr="00FF3562">
        <w:rPr>
          <w:rFonts w:ascii="Times New Roman" w:hAnsi="Times New Roman"/>
        </w:rPr>
        <w:t xml:space="preserve">publica </w:t>
      </w:r>
      <w:r w:rsidR="00FF3562" w:rsidRPr="00FF3562">
        <w:rPr>
          <w:rFonts w:ascii="Times New Roman" w:hAnsi="Times New Roman"/>
        </w:rPr>
        <w:t>a</w:t>
      </w:r>
      <w:r w:rsidR="00FF3562" w:rsidRPr="00FF3562">
        <w:rPr>
          <w:rFonts w:ascii="Times New Roman" w:hAnsi="Times New Roman"/>
          <w:b/>
        </w:rPr>
        <w:t xml:space="preserve"> primeira</w:t>
      </w:r>
      <w:r w:rsidR="00FF3562" w:rsidRPr="00FF3562">
        <w:rPr>
          <w:rFonts w:ascii="Times New Roman" w:hAnsi="Times New Roman"/>
        </w:rPr>
        <w:t xml:space="preserve"> </w:t>
      </w:r>
      <w:r w:rsidR="00FF3562" w:rsidRPr="00FF3562">
        <w:rPr>
          <w:rFonts w:ascii="Times New Roman" w:hAnsi="Times New Roman"/>
          <w:b/>
        </w:rPr>
        <w:t xml:space="preserve">convocação </w:t>
      </w:r>
      <w:r w:rsidR="00FF3562" w:rsidRPr="00FF3562">
        <w:rPr>
          <w:rFonts w:ascii="Times New Roman" w:hAnsi="Times New Roman"/>
        </w:rPr>
        <w:t>do Processo Seletivo Simplificado de Bolsistas, para atuarem no âmbito do PRONATEC – Bolsa Formação, conforme abaixo,</w:t>
      </w:r>
      <w:r w:rsidR="00FF3562" w:rsidRPr="00FF3562">
        <w:rPr>
          <w:rFonts w:ascii="Times New Roman" w:hAnsi="Times New Roman"/>
          <w:b/>
        </w:rPr>
        <w:t xml:space="preserve"> </w:t>
      </w:r>
      <w:r w:rsidR="00FF3562" w:rsidRPr="00FF3562">
        <w:rPr>
          <w:rFonts w:ascii="Times New Roman" w:hAnsi="Times New Roman"/>
          <w:b/>
          <w:spacing w:val="1"/>
        </w:rPr>
        <w:t>d</w:t>
      </w:r>
      <w:r w:rsidR="00FF3562" w:rsidRPr="00FF3562">
        <w:rPr>
          <w:rFonts w:ascii="Times New Roman" w:hAnsi="Times New Roman"/>
          <w:b/>
          <w:bCs/>
        </w:rPr>
        <w:t xml:space="preserve">evendo o convocado </w:t>
      </w:r>
      <w:r w:rsidR="00FF3562" w:rsidRPr="00FF3562">
        <w:rPr>
          <w:rFonts w:ascii="Times New Roman" w:hAnsi="Times New Roman"/>
          <w:b/>
        </w:rPr>
        <w:t>se apresentar</w:t>
      </w:r>
      <w:r w:rsidR="00FF3562" w:rsidRPr="00FF3562">
        <w:rPr>
          <w:rFonts w:ascii="Times New Roman" w:hAnsi="Times New Roman"/>
        </w:rPr>
        <w:t xml:space="preserve"> no local onde realizou sua inscrição, </w:t>
      </w:r>
      <w:r w:rsidR="00FF3562" w:rsidRPr="00FF3562">
        <w:rPr>
          <w:rFonts w:ascii="Times New Roman" w:hAnsi="Times New Roman"/>
          <w:b/>
        </w:rPr>
        <w:t>n</w:t>
      </w:r>
      <w:r w:rsidR="00FF3562" w:rsidRPr="00FF3562">
        <w:rPr>
          <w:rFonts w:ascii="Times New Roman" w:hAnsi="Times New Roman"/>
          <w:b/>
          <w:bCs/>
        </w:rPr>
        <w:t>o prazo de 02 (dois) dias úteis,</w:t>
      </w:r>
      <w:r w:rsidR="00FF3562" w:rsidRPr="00FF3562">
        <w:rPr>
          <w:rFonts w:ascii="Times New Roman" w:hAnsi="Times New Roman"/>
        </w:rPr>
        <w:t xml:space="preserve"> munido da seguinte documentação:</w:t>
      </w:r>
    </w:p>
    <w:p w:rsidR="00FF3562" w:rsidRPr="00FF3562" w:rsidRDefault="00FF3562" w:rsidP="00FF3562">
      <w:pPr>
        <w:numPr>
          <w:ilvl w:val="0"/>
          <w:numId w:val="37"/>
        </w:numPr>
        <w:spacing w:line="252" w:lineRule="auto"/>
        <w:ind w:left="1701" w:hanging="283"/>
        <w:jc w:val="both"/>
        <w:rPr>
          <w:rFonts w:ascii="Times New Roman" w:hAnsi="Times New Roman"/>
        </w:rPr>
      </w:pPr>
      <w:r w:rsidRPr="00FF3562">
        <w:rPr>
          <w:rFonts w:ascii="Times New Roman" w:hAnsi="Times New Roman"/>
        </w:rPr>
        <w:t>Cópia do RG e CPF;</w:t>
      </w:r>
    </w:p>
    <w:p w:rsidR="00FF3562" w:rsidRPr="00FF3562" w:rsidRDefault="00FF3562" w:rsidP="00FF3562">
      <w:pPr>
        <w:numPr>
          <w:ilvl w:val="0"/>
          <w:numId w:val="37"/>
        </w:numPr>
        <w:tabs>
          <w:tab w:val="left" w:pos="1560"/>
          <w:tab w:val="left" w:pos="1701"/>
        </w:tabs>
        <w:spacing w:line="252" w:lineRule="auto"/>
        <w:ind w:left="0" w:firstLine="1418"/>
        <w:jc w:val="both"/>
        <w:rPr>
          <w:rFonts w:ascii="Times New Roman" w:hAnsi="Times New Roman"/>
        </w:rPr>
      </w:pPr>
      <w:r w:rsidRPr="00FF3562">
        <w:rPr>
          <w:rFonts w:ascii="Times New Roman" w:hAnsi="Times New Roman"/>
        </w:rPr>
        <w:t xml:space="preserve">Certidão de quitação eleitoral obtida via </w:t>
      </w:r>
      <w:r w:rsidRPr="00FF3562">
        <w:rPr>
          <w:rFonts w:ascii="Times New Roman" w:hAnsi="Times New Roman"/>
          <w:i/>
        </w:rPr>
        <w:t>internet</w:t>
      </w:r>
      <w:r w:rsidRPr="00FF3562">
        <w:rPr>
          <w:rFonts w:ascii="Times New Roman" w:hAnsi="Times New Roman"/>
        </w:rPr>
        <w:t xml:space="preserve"> ou a cópia do título de eleitor e do comprovante de votação da última eleição;</w:t>
      </w:r>
    </w:p>
    <w:p w:rsidR="00FF3562" w:rsidRPr="00FF3562" w:rsidRDefault="00FF3562" w:rsidP="00FF3562">
      <w:pPr>
        <w:numPr>
          <w:ilvl w:val="0"/>
          <w:numId w:val="37"/>
        </w:numPr>
        <w:tabs>
          <w:tab w:val="left" w:pos="1560"/>
          <w:tab w:val="left" w:pos="1701"/>
        </w:tabs>
        <w:spacing w:line="252" w:lineRule="auto"/>
        <w:ind w:left="0" w:firstLine="1418"/>
        <w:jc w:val="both"/>
        <w:rPr>
          <w:rFonts w:ascii="Times New Roman" w:hAnsi="Times New Roman"/>
        </w:rPr>
      </w:pPr>
      <w:r w:rsidRPr="00FF3562">
        <w:rPr>
          <w:rFonts w:ascii="Times New Roman" w:hAnsi="Times New Roman"/>
        </w:rPr>
        <w:t>Cópia do comprovante de endereço;</w:t>
      </w:r>
    </w:p>
    <w:p w:rsidR="00FF3562" w:rsidRPr="00FF3562" w:rsidRDefault="00FF3562" w:rsidP="00FF3562">
      <w:pPr>
        <w:numPr>
          <w:ilvl w:val="0"/>
          <w:numId w:val="37"/>
        </w:numPr>
        <w:tabs>
          <w:tab w:val="left" w:pos="1560"/>
          <w:tab w:val="left" w:pos="1701"/>
        </w:tabs>
        <w:spacing w:line="252" w:lineRule="auto"/>
        <w:ind w:left="0" w:firstLine="1418"/>
        <w:jc w:val="both"/>
        <w:rPr>
          <w:rFonts w:ascii="Times New Roman" w:hAnsi="Times New Roman"/>
        </w:rPr>
      </w:pPr>
      <w:r w:rsidRPr="00FF3562">
        <w:rPr>
          <w:rFonts w:ascii="Times New Roman" w:hAnsi="Times New Roman"/>
        </w:rPr>
        <w:t>Cópia de dados bancários de conta da Caixa Econômica Federal, operação 001 ou 013 (haverá prazo para o profissional que ainda não tem conta no referido banco);</w:t>
      </w:r>
    </w:p>
    <w:p w:rsidR="00FF3562" w:rsidRPr="00FF3562" w:rsidRDefault="00FF3562" w:rsidP="00FF3562">
      <w:pPr>
        <w:numPr>
          <w:ilvl w:val="0"/>
          <w:numId w:val="37"/>
        </w:numPr>
        <w:tabs>
          <w:tab w:val="left" w:pos="1560"/>
          <w:tab w:val="left" w:pos="1701"/>
        </w:tabs>
        <w:spacing w:after="0" w:line="252" w:lineRule="auto"/>
        <w:ind w:left="0" w:firstLine="1418"/>
        <w:jc w:val="both"/>
        <w:rPr>
          <w:rFonts w:ascii="Times New Roman" w:hAnsi="Times New Roman"/>
        </w:rPr>
      </w:pPr>
      <w:r w:rsidRPr="00FF3562">
        <w:rPr>
          <w:rFonts w:ascii="Times New Roman" w:hAnsi="Times New Roman"/>
        </w:rPr>
        <w:t>Declaração de disponibilidade, se servidor público, atestada pelo chefe imediato, que não haverá prejuízo no cumprimento da sua carga horária regular.</w:t>
      </w:r>
    </w:p>
    <w:p w:rsidR="00AB4E7B" w:rsidRPr="00FF3562" w:rsidRDefault="00AB4E7B" w:rsidP="00FF35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</w:p>
    <w:p w:rsidR="003D5DDA" w:rsidRPr="00FF3562" w:rsidRDefault="001A3CB1" w:rsidP="003D5DDA">
      <w:pPr>
        <w:widowControl w:val="0"/>
        <w:autoSpaceDE w:val="0"/>
        <w:autoSpaceDN w:val="0"/>
        <w:adjustRightInd w:val="0"/>
        <w:spacing w:after="0" w:line="276" w:lineRule="auto"/>
        <w:ind w:firstLine="1560"/>
        <w:jc w:val="both"/>
        <w:rPr>
          <w:rFonts w:ascii="Times New Roman" w:hAnsi="Times New Roman"/>
          <w:b/>
        </w:rPr>
      </w:pPr>
      <w:r w:rsidRPr="00FF3562">
        <w:rPr>
          <w:rFonts w:ascii="Times New Roman" w:hAnsi="Times New Roman"/>
          <w:color w:val="000000"/>
        </w:rPr>
        <w:t>1</w:t>
      </w:r>
      <w:r w:rsidR="003D5DDA" w:rsidRPr="00FF3562">
        <w:rPr>
          <w:rFonts w:ascii="Times New Roman" w:hAnsi="Times New Roman"/>
          <w:color w:val="000000"/>
        </w:rPr>
        <w:t xml:space="preserve">-Vaga de </w:t>
      </w:r>
      <w:r w:rsidR="003D5DDA" w:rsidRPr="00FF3562">
        <w:rPr>
          <w:rFonts w:ascii="Times New Roman" w:hAnsi="Times New Roman"/>
          <w:b/>
          <w:u w:val="single"/>
        </w:rPr>
        <w:t>Professor Regente a Distância</w:t>
      </w:r>
      <w:r w:rsidR="003D5DDA" w:rsidRPr="00FF3562">
        <w:rPr>
          <w:rFonts w:ascii="Times New Roman" w:hAnsi="Times New Roman"/>
          <w:color w:val="000000"/>
        </w:rPr>
        <w:t xml:space="preserve">, </w:t>
      </w:r>
      <w:r w:rsidR="003D5DDA" w:rsidRPr="00FF3562">
        <w:rPr>
          <w:rFonts w:ascii="Times New Roman" w:hAnsi="Times New Roman"/>
        </w:rPr>
        <w:t xml:space="preserve">para </w:t>
      </w:r>
      <w:r w:rsidR="003D5DDA" w:rsidRPr="00FF3562">
        <w:rPr>
          <w:rFonts w:ascii="Times New Roman" w:hAnsi="Times New Roman"/>
          <w:b/>
        </w:rPr>
        <w:t>Ceres,</w:t>
      </w:r>
      <w:r w:rsidR="003D5DDA" w:rsidRPr="00FF3562">
        <w:rPr>
          <w:rFonts w:ascii="Times New Roman" w:hAnsi="Times New Roman"/>
        </w:rPr>
        <w:t xml:space="preserve"> para atuar no Instituto Tecnológico do Estado de Goiás – </w:t>
      </w:r>
      <w:r w:rsidR="003D5DDA" w:rsidRPr="00FF3562">
        <w:rPr>
          <w:rFonts w:ascii="Times New Roman" w:hAnsi="Times New Roman"/>
          <w:b/>
        </w:rPr>
        <w:t>ITEGO</w:t>
      </w:r>
      <w:r w:rsidR="003D5DDA" w:rsidRPr="00FF3562">
        <w:rPr>
          <w:rFonts w:ascii="Times New Roman" w:hAnsi="Times New Roman"/>
        </w:rPr>
        <w:t xml:space="preserve"> </w:t>
      </w:r>
      <w:r w:rsidR="003D5DDA" w:rsidRPr="00FF3562">
        <w:rPr>
          <w:rFonts w:ascii="Times New Roman" w:hAnsi="Times New Roman"/>
          <w:b/>
        </w:rPr>
        <w:t xml:space="preserve">Célio Domingos </w:t>
      </w:r>
      <w:proofErr w:type="spellStart"/>
      <w:r w:rsidR="003D5DDA" w:rsidRPr="00FF3562">
        <w:rPr>
          <w:rFonts w:ascii="Times New Roman" w:hAnsi="Times New Roman"/>
          <w:b/>
        </w:rPr>
        <w:t>Mazzonetto</w:t>
      </w:r>
      <w:proofErr w:type="spellEnd"/>
      <w:r w:rsidR="003D5DDA" w:rsidRPr="00FF3562">
        <w:rPr>
          <w:rFonts w:ascii="Times New Roman" w:hAnsi="Times New Roman"/>
          <w:b/>
        </w:rPr>
        <w:t>.</w:t>
      </w:r>
    </w:p>
    <w:tbl>
      <w:tblPr>
        <w:tblW w:w="4939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687"/>
        <w:gridCol w:w="2349"/>
        <w:gridCol w:w="836"/>
        <w:gridCol w:w="3257"/>
      </w:tblGrid>
      <w:tr w:rsidR="003D5DDA" w:rsidRPr="00C25F04" w:rsidTr="009F1B92">
        <w:trPr>
          <w:trHeight w:val="561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DDA" w:rsidRPr="00C25F04" w:rsidRDefault="003D5DDA" w:rsidP="009A7F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Componente curricular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DDA" w:rsidRPr="00C25F04" w:rsidRDefault="003D5DDA" w:rsidP="009A7F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25F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Vagas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DDA" w:rsidRPr="00C25F04" w:rsidRDefault="003D5DDA" w:rsidP="009A7F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25F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DDA" w:rsidRPr="006A553A" w:rsidRDefault="003D5DDA" w:rsidP="009A7F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trike/>
                <w:color w:val="FF0000"/>
                <w:sz w:val="18"/>
                <w:szCs w:val="18"/>
              </w:rPr>
            </w:pPr>
            <w:r w:rsidRPr="00C25F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Carga Horária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DDA" w:rsidRPr="00C25F04" w:rsidRDefault="009F1B92" w:rsidP="009A7F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Classificação do candidato</w:t>
            </w:r>
          </w:p>
        </w:tc>
      </w:tr>
      <w:tr w:rsidR="009F1B92" w:rsidRPr="00C25F04" w:rsidTr="00FF3562">
        <w:trPr>
          <w:trHeight w:val="832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B92" w:rsidRPr="00C25F04" w:rsidRDefault="009F1B92" w:rsidP="009A7F4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Empreendedorismo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B92" w:rsidRPr="00C25F04" w:rsidRDefault="009F1B92" w:rsidP="001A3CB1">
            <w:pPr>
              <w:pStyle w:val="SemEspaamento"/>
              <w:spacing w:line="276" w:lineRule="auto"/>
              <w:ind w:left="-108" w:right="-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B92" w:rsidRDefault="009F1B92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</w:pPr>
          </w:p>
          <w:p w:rsidR="009F1B92" w:rsidRDefault="009F1B92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3202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1.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202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20 % da carga horária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presencial, na instituição, aos sábados, para realização de atividades práticas com os alunos;</w:t>
            </w:r>
          </w:p>
          <w:p w:rsidR="009F1B92" w:rsidRPr="00320292" w:rsidRDefault="009F1B92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  <w:p w:rsidR="009F1B92" w:rsidRDefault="009F1B92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3202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2.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202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20 % da carga horária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presencial, na instituição, no período noturno, para interação e (</w:t>
            </w:r>
            <w:proofErr w:type="spellStart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</w:t>
            </w:r>
            <w:proofErr w:type="spellEnd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) planejamento, com o Supervisor de Eixo, além de atendimentos aos alunos;</w:t>
            </w:r>
          </w:p>
          <w:p w:rsidR="009F1B92" w:rsidRPr="00320292" w:rsidRDefault="009F1B92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  <w:p w:rsidR="009F1B92" w:rsidRDefault="009F1B92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320292"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  <w:t>3.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202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60% da carga horária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de atuação no AVEA, Plataforma </w:t>
            </w:r>
            <w:proofErr w:type="spellStart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Moodle</w:t>
            </w:r>
            <w:proofErr w:type="spellEnd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, distribuídos ao longo da semana, para </w:t>
            </w:r>
            <w:proofErr w:type="gramStart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realização das atividades didático pedagógicas</w:t>
            </w:r>
            <w:proofErr w:type="gramEnd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.</w:t>
            </w:r>
          </w:p>
          <w:p w:rsidR="009F1B92" w:rsidRPr="00320292" w:rsidRDefault="009F1B92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9F1B92" w:rsidRPr="006A553A" w:rsidRDefault="009F1B92" w:rsidP="009A7F4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  <w:r w:rsidRPr="003106D6"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  <w:t>4</w:t>
            </w:r>
            <w:r w:rsidRPr="00320292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 xml:space="preserve">. Na distribuição/execução da carga horária de cada </w:t>
            </w:r>
            <w:r w:rsidRPr="00320292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lastRenderedPageBreak/>
              <w:t>disciplina, o professor deverá trabalhar com o aluno, o máximo de 15 horas por semana.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B92" w:rsidRPr="006A553A" w:rsidRDefault="009F1B92" w:rsidP="009A7F4B">
            <w:pPr>
              <w:spacing w:after="0" w:line="276" w:lineRule="auto"/>
              <w:ind w:left="-108" w:right="-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30</w:t>
            </w:r>
            <w:r w:rsidRPr="006A553A">
              <w:rPr>
                <w:rFonts w:ascii="Times New Roman" w:hAnsi="Times New Roman"/>
                <w:sz w:val="18"/>
                <w:szCs w:val="18"/>
              </w:rPr>
              <w:t xml:space="preserve"> h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B92" w:rsidRPr="00F45568" w:rsidRDefault="009F1B92" w:rsidP="00F45568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</w:t>
            </w:r>
            <w:r w:rsidRPr="00D25D38">
              <w:rPr>
                <w:rFonts w:ascii="Times New Roman" w:hAnsi="Times New Roman"/>
                <w:sz w:val="18"/>
                <w:szCs w:val="18"/>
              </w:rPr>
              <w:t>Vanessa Patrícia de Lima E. Costa - 55</w:t>
            </w:r>
          </w:p>
        </w:tc>
      </w:tr>
    </w:tbl>
    <w:p w:rsidR="00AB4E7B" w:rsidRDefault="00AB4E7B" w:rsidP="00FF35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</w:p>
    <w:p w:rsidR="00FF3562" w:rsidRDefault="00FF3562" w:rsidP="00FF35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</w:p>
    <w:p w:rsidR="009A7F4B" w:rsidRPr="009E2729" w:rsidRDefault="009A7F4B" w:rsidP="009A7F4B">
      <w:pPr>
        <w:widowControl w:val="0"/>
        <w:autoSpaceDE w:val="0"/>
        <w:autoSpaceDN w:val="0"/>
        <w:adjustRightInd w:val="0"/>
        <w:spacing w:after="0" w:line="276" w:lineRule="auto"/>
        <w:ind w:firstLine="15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2-</w:t>
      </w:r>
      <w:r w:rsidRPr="00021192">
        <w:rPr>
          <w:rFonts w:ascii="Times New Roman" w:hAnsi="Times New Roman"/>
          <w:color w:val="000000"/>
        </w:rPr>
        <w:t xml:space="preserve">Vaga de </w:t>
      </w:r>
      <w:r>
        <w:rPr>
          <w:rFonts w:ascii="Times New Roman" w:hAnsi="Times New Roman"/>
          <w:b/>
          <w:u w:val="single"/>
        </w:rPr>
        <w:t xml:space="preserve">Professor Regente a </w:t>
      </w:r>
      <w:r w:rsidRPr="006A553A">
        <w:rPr>
          <w:rFonts w:ascii="Times New Roman" w:hAnsi="Times New Roman"/>
          <w:b/>
          <w:u w:val="single"/>
        </w:rPr>
        <w:t>Distância</w:t>
      </w:r>
      <w:r w:rsidRPr="002D3A58">
        <w:rPr>
          <w:rFonts w:ascii="Times New Roman" w:hAnsi="Times New Roman"/>
          <w:color w:val="000000"/>
        </w:rPr>
        <w:t xml:space="preserve">, </w:t>
      </w:r>
      <w:r w:rsidRPr="002D3A58">
        <w:rPr>
          <w:rFonts w:ascii="Times New Roman" w:hAnsi="Times New Roman"/>
        </w:rPr>
        <w:t xml:space="preserve">para </w:t>
      </w:r>
      <w:r>
        <w:rPr>
          <w:rFonts w:ascii="Times New Roman" w:hAnsi="Times New Roman"/>
          <w:b/>
        </w:rPr>
        <w:t>Piranhas</w:t>
      </w:r>
      <w:r w:rsidRPr="002D3A58">
        <w:rPr>
          <w:rFonts w:ascii="Times New Roman" w:hAnsi="Times New Roman"/>
          <w:b/>
        </w:rPr>
        <w:t>,</w:t>
      </w:r>
      <w:r w:rsidRPr="002D3A58">
        <w:rPr>
          <w:rFonts w:ascii="Times New Roman" w:hAnsi="Times New Roman"/>
        </w:rPr>
        <w:t xml:space="preserve"> para atuar no Instituto</w:t>
      </w:r>
      <w:r>
        <w:rPr>
          <w:rFonts w:ascii="Times New Roman" w:hAnsi="Times New Roman"/>
        </w:rPr>
        <w:t xml:space="preserve"> Tecnológico do Estado de Goiás – </w:t>
      </w:r>
      <w:r w:rsidRPr="002D3A58">
        <w:rPr>
          <w:rFonts w:ascii="Times New Roman" w:hAnsi="Times New Roman"/>
          <w:b/>
          <w:szCs w:val="20"/>
        </w:rPr>
        <w:t>ITEGO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Fernando Cunha Júnior</w:t>
      </w:r>
      <w:r w:rsidRPr="00152BE1">
        <w:rPr>
          <w:rFonts w:ascii="Times New Roman" w:hAnsi="Times New Roman"/>
          <w:b/>
        </w:rPr>
        <w:t>.</w:t>
      </w:r>
    </w:p>
    <w:tbl>
      <w:tblPr>
        <w:tblW w:w="4939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687"/>
        <w:gridCol w:w="2349"/>
        <w:gridCol w:w="836"/>
        <w:gridCol w:w="3257"/>
      </w:tblGrid>
      <w:tr w:rsidR="009A7F4B" w:rsidRPr="00C25F04" w:rsidTr="00AB4E7B">
        <w:trPr>
          <w:trHeight w:val="675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F4B" w:rsidRPr="00C25F04" w:rsidRDefault="009A7F4B" w:rsidP="009A7F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Componente curricular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F4B" w:rsidRPr="00C25F04" w:rsidRDefault="009A7F4B" w:rsidP="009A7F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25F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Vagas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F4B" w:rsidRPr="00C25F04" w:rsidRDefault="009A7F4B" w:rsidP="009A7F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25F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F4B" w:rsidRPr="006A553A" w:rsidRDefault="009A7F4B" w:rsidP="009A7F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trike/>
                <w:color w:val="FF0000"/>
                <w:sz w:val="18"/>
                <w:szCs w:val="18"/>
              </w:rPr>
            </w:pPr>
            <w:r w:rsidRPr="00C25F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Carga Horária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F4B" w:rsidRPr="00C25F04" w:rsidRDefault="009F1B92" w:rsidP="009A7F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Classificação do candidato</w:t>
            </w:r>
          </w:p>
        </w:tc>
      </w:tr>
      <w:tr w:rsidR="009A7F4B" w:rsidRPr="00C25F04" w:rsidTr="00AB4E7B">
        <w:trPr>
          <w:trHeight w:val="2249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F4B" w:rsidRPr="00C25F04" w:rsidRDefault="009A7F4B" w:rsidP="009A7F4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Empreendedorismo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F4B" w:rsidRPr="00C25F04" w:rsidRDefault="00FB32F2" w:rsidP="001A3CB1">
            <w:pPr>
              <w:pStyle w:val="SemEspaamento"/>
              <w:spacing w:line="276" w:lineRule="auto"/>
              <w:ind w:left="-108" w:right="-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1A3C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F4B" w:rsidRDefault="009A7F4B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</w:pPr>
          </w:p>
          <w:p w:rsidR="009A7F4B" w:rsidRDefault="009A7F4B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3202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1.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202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20 % da carga horária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presencial, na instituição, aos sábados, para realização de atividades práticas com os alunos;</w:t>
            </w:r>
          </w:p>
          <w:p w:rsidR="009A7F4B" w:rsidRPr="00320292" w:rsidRDefault="009A7F4B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  <w:p w:rsidR="009A7F4B" w:rsidRDefault="009A7F4B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3202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2.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202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20 % da carga horária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presencial, na instituição, no período noturno, para interação e (</w:t>
            </w:r>
            <w:proofErr w:type="spellStart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</w:t>
            </w:r>
            <w:proofErr w:type="spellEnd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) planejamento, com o Supervisor de Eixo, além de atendimentos aos alunos;</w:t>
            </w:r>
          </w:p>
          <w:p w:rsidR="009A7F4B" w:rsidRPr="00320292" w:rsidRDefault="009A7F4B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  <w:p w:rsidR="009A7F4B" w:rsidRDefault="009A7F4B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320292"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  <w:t>3.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202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60% da carga horária</w:t>
            </w: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de atuação no AVEA, Plataforma </w:t>
            </w:r>
            <w:proofErr w:type="spellStart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Moodle</w:t>
            </w:r>
            <w:proofErr w:type="spellEnd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, distribuídos ao longo da semana, para </w:t>
            </w:r>
            <w:proofErr w:type="gramStart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realização das atividades didático pedagógicas</w:t>
            </w:r>
            <w:proofErr w:type="gramEnd"/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.</w:t>
            </w:r>
          </w:p>
          <w:p w:rsidR="009A7F4B" w:rsidRPr="00320292" w:rsidRDefault="009A7F4B" w:rsidP="009A7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3202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9A7F4B" w:rsidRPr="006A553A" w:rsidRDefault="009A7F4B" w:rsidP="009A7F4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  <w:r w:rsidRPr="003106D6"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  <w:t>4</w:t>
            </w:r>
            <w:r w:rsidRPr="00320292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. Na distribuição/execução da carga horária de cada disciplina, o professor deverá trabalhar com o aluno, o máximo de 15 horas por semana.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F4B" w:rsidRPr="00AB4E7B" w:rsidRDefault="00AB4E7B" w:rsidP="00AB4E7B">
            <w:pPr>
              <w:pStyle w:val="PargrafodaLista"/>
              <w:spacing w:line="276" w:lineRule="auto"/>
              <w:ind w:left="252" w:right="-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9A7F4B" w:rsidRPr="00AB4E7B">
              <w:rPr>
                <w:sz w:val="18"/>
                <w:szCs w:val="18"/>
              </w:rPr>
              <w:t>h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F4B" w:rsidRPr="00AB4E7B" w:rsidRDefault="00AB4E7B" w:rsidP="00F45568">
            <w:pPr>
              <w:spacing w:line="240" w:lineRule="auto"/>
              <w:ind w:hanging="2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E7B">
              <w:rPr>
                <w:rFonts w:ascii="Times New Roman" w:hAnsi="Times New Roman"/>
                <w:sz w:val="18"/>
                <w:szCs w:val="18"/>
              </w:rPr>
              <w:t>1-Paul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Rejanne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Goncalves de Souto-</w:t>
            </w:r>
            <w:r w:rsidRPr="00AB4E7B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</w:tbl>
    <w:p w:rsidR="009A7F4B" w:rsidRDefault="009A7F4B" w:rsidP="00B65C39">
      <w:pPr>
        <w:widowControl w:val="0"/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Cs w:val="20"/>
        </w:rPr>
      </w:pPr>
    </w:p>
    <w:p w:rsidR="009F1B92" w:rsidRPr="00C62DD5" w:rsidRDefault="009F1B92" w:rsidP="009F1B92">
      <w:pPr>
        <w:spacing w:after="0" w:line="276" w:lineRule="auto"/>
        <w:jc w:val="right"/>
        <w:rPr>
          <w:rFonts w:ascii="Times New Roman" w:hAnsi="Times New Roman"/>
        </w:rPr>
      </w:pPr>
      <w:r w:rsidRPr="00C62DD5">
        <w:rPr>
          <w:rFonts w:ascii="Times New Roman" w:hAnsi="Times New Roman"/>
        </w:rPr>
        <w:t xml:space="preserve">Goiânia, </w:t>
      </w:r>
      <w:r w:rsidR="00AB4E7B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</w:t>
      </w:r>
      <w:r w:rsidRPr="00C62DD5">
        <w:rPr>
          <w:rFonts w:ascii="Times New Roman" w:hAnsi="Times New Roman"/>
        </w:rPr>
        <w:t>de setembro de 2016.</w:t>
      </w:r>
    </w:p>
    <w:p w:rsidR="009F1B92" w:rsidRPr="00021192" w:rsidRDefault="009F1B92" w:rsidP="009F1B92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9F1B92" w:rsidRPr="00021192" w:rsidRDefault="009F1B92" w:rsidP="009F1B92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9F1B92" w:rsidRPr="00021192" w:rsidRDefault="009F1B92" w:rsidP="009F1B92">
      <w:pPr>
        <w:spacing w:after="0" w:line="276" w:lineRule="auto"/>
        <w:jc w:val="center"/>
        <w:rPr>
          <w:rFonts w:ascii="Times New Roman" w:hAnsi="Times New Roman"/>
          <w:b/>
        </w:rPr>
      </w:pPr>
      <w:r w:rsidRPr="00021192">
        <w:rPr>
          <w:rFonts w:ascii="Times New Roman" w:hAnsi="Times New Roman"/>
          <w:b/>
        </w:rPr>
        <w:t>Soraia Paranhos Netto</w:t>
      </w:r>
    </w:p>
    <w:p w:rsidR="009F1B92" w:rsidRDefault="009F1B92" w:rsidP="009F1B92">
      <w:pPr>
        <w:spacing w:after="0" w:line="276" w:lineRule="auto"/>
        <w:jc w:val="center"/>
        <w:rPr>
          <w:rFonts w:ascii="Times New Roman" w:hAnsi="Times New Roman"/>
          <w:b/>
        </w:rPr>
      </w:pPr>
      <w:r w:rsidRPr="00021192">
        <w:rPr>
          <w:rFonts w:ascii="Times New Roman" w:hAnsi="Times New Roman"/>
          <w:b/>
        </w:rPr>
        <w:t xml:space="preserve">Gabinete de Gestão </w:t>
      </w:r>
      <w:bookmarkStart w:id="0" w:name="_GoBack"/>
      <w:bookmarkEnd w:id="0"/>
    </w:p>
    <w:p w:rsidR="009F1B92" w:rsidRDefault="009F1B92" w:rsidP="009F1B92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9F1B92" w:rsidRPr="00021192" w:rsidRDefault="009F1B92" w:rsidP="009F1B92">
      <w:pPr>
        <w:tabs>
          <w:tab w:val="left" w:pos="1440"/>
          <w:tab w:val="left" w:pos="3105"/>
        </w:tabs>
        <w:spacing w:after="0" w:line="276" w:lineRule="auto"/>
        <w:rPr>
          <w:rFonts w:ascii="Times New Roman" w:hAnsi="Times New Roman"/>
          <w:b/>
        </w:rPr>
      </w:pPr>
    </w:p>
    <w:p w:rsidR="009F1B92" w:rsidRDefault="009F1B92" w:rsidP="00B65C39">
      <w:pPr>
        <w:widowControl w:val="0"/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Cs w:val="20"/>
        </w:rPr>
      </w:pPr>
    </w:p>
    <w:sectPr w:rsidR="009F1B92" w:rsidSect="00761CC6">
      <w:headerReference w:type="default" r:id="rId9"/>
      <w:footerReference w:type="default" r:id="rId10"/>
      <w:pgSz w:w="11906" w:h="16838"/>
      <w:pgMar w:top="1417" w:right="1558" w:bottom="1417" w:left="1701" w:header="158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F4B" w:rsidRDefault="009A7F4B" w:rsidP="00696665">
      <w:pPr>
        <w:spacing w:after="0" w:line="240" w:lineRule="auto"/>
      </w:pPr>
      <w:r>
        <w:separator/>
      </w:r>
    </w:p>
  </w:endnote>
  <w:endnote w:type="continuationSeparator" w:id="0">
    <w:p w:rsidR="009A7F4B" w:rsidRDefault="009A7F4B" w:rsidP="0069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F4B" w:rsidRDefault="009A7F4B" w:rsidP="006B7BC3">
    <w:pPr>
      <w:pStyle w:val="Rodap"/>
      <w:tabs>
        <w:tab w:val="clear" w:pos="8504"/>
      </w:tabs>
      <w:jc w:val="center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8A4C4C6" wp14:editId="341D846C">
          <wp:simplePos x="0" y="0"/>
          <wp:positionH relativeFrom="page">
            <wp:align>left</wp:align>
          </wp:positionH>
          <wp:positionV relativeFrom="paragraph">
            <wp:posOffset>-259080</wp:posOffset>
          </wp:positionV>
          <wp:extent cx="7613650" cy="828640"/>
          <wp:effectExtent l="0" t="0" r="0" b="0"/>
          <wp:wrapNone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m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82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51AAD">
      <w:rPr>
        <w:sz w:val="20"/>
        <w:szCs w:val="20"/>
      </w:rPr>
      <w:t xml:space="preserve">Palácio Pedro Ludovico </w:t>
    </w:r>
    <w:r>
      <w:rPr>
        <w:sz w:val="20"/>
        <w:szCs w:val="20"/>
      </w:rPr>
      <w:t xml:space="preserve">Teixeira, </w:t>
    </w:r>
    <w:proofErr w:type="gramStart"/>
    <w:r>
      <w:rPr>
        <w:sz w:val="20"/>
        <w:szCs w:val="20"/>
      </w:rPr>
      <w:t>rua</w:t>
    </w:r>
    <w:proofErr w:type="gramEnd"/>
    <w:r>
      <w:rPr>
        <w:sz w:val="20"/>
        <w:szCs w:val="20"/>
      </w:rPr>
      <w:t xml:space="preserve"> 82 nº 400, 4º andar – ala o</w:t>
    </w:r>
    <w:r w:rsidRPr="00B51AAD">
      <w:rPr>
        <w:sz w:val="20"/>
        <w:szCs w:val="20"/>
      </w:rPr>
      <w:t>este, Setor Central – 74015-908</w:t>
    </w:r>
    <w:r w:rsidRPr="00B51AAD">
      <w:rPr>
        <w:sz w:val="20"/>
        <w:szCs w:val="20"/>
      </w:rPr>
      <w:br/>
      <w:t>G</w:t>
    </w:r>
    <w:r>
      <w:rPr>
        <w:sz w:val="20"/>
        <w:szCs w:val="20"/>
      </w:rPr>
      <w:t>oiânia-Goiás, Fone: (62) 3201-5443</w:t>
    </w:r>
    <w:r w:rsidRPr="00B51AAD">
      <w:rPr>
        <w:sz w:val="20"/>
        <w:szCs w:val="20"/>
      </w:rPr>
      <w:t xml:space="preserve"> / (62) 3201-5</w:t>
    </w:r>
    <w:r>
      <w:rPr>
        <w:sz w:val="20"/>
        <w:szCs w:val="20"/>
      </w:rPr>
      <w:t>438</w:t>
    </w:r>
  </w:p>
  <w:p w:rsidR="009A7F4B" w:rsidRDefault="009A7F4B">
    <w:pPr>
      <w:pStyle w:val="Rodap"/>
      <w:rPr>
        <w:noProof/>
        <w:lang w:eastAsia="pt-BR"/>
      </w:rPr>
    </w:pPr>
  </w:p>
  <w:p w:rsidR="009A7F4B" w:rsidRDefault="009A7F4B">
    <w:pPr>
      <w:pStyle w:val="Rodap"/>
      <w:rPr>
        <w:noProof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F4B" w:rsidRDefault="009A7F4B" w:rsidP="00696665">
      <w:pPr>
        <w:spacing w:after="0" w:line="240" w:lineRule="auto"/>
      </w:pPr>
      <w:r>
        <w:separator/>
      </w:r>
    </w:p>
  </w:footnote>
  <w:footnote w:type="continuationSeparator" w:id="0">
    <w:p w:rsidR="009A7F4B" w:rsidRDefault="009A7F4B" w:rsidP="0069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F4B" w:rsidRDefault="009A7F4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EB3A974" wp14:editId="2D78A6D3">
          <wp:simplePos x="0" y="0"/>
          <wp:positionH relativeFrom="page">
            <wp:posOffset>-190500</wp:posOffset>
          </wp:positionH>
          <wp:positionV relativeFrom="paragraph">
            <wp:posOffset>-998219</wp:posOffset>
          </wp:positionV>
          <wp:extent cx="7759700" cy="13335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241" cy="1333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A7F4B" w:rsidRDefault="009A7F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0DB"/>
    <w:multiLevelType w:val="hybridMultilevel"/>
    <w:tmpl w:val="CF1CDFE2"/>
    <w:lvl w:ilvl="0" w:tplc="473C164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A08FC"/>
    <w:multiLevelType w:val="hybridMultilevel"/>
    <w:tmpl w:val="57AA882C"/>
    <w:lvl w:ilvl="0" w:tplc="71B49584">
      <w:start w:val="1"/>
      <w:numFmt w:val="upperRoman"/>
      <w:lvlText w:val="%1."/>
      <w:lvlJc w:val="right"/>
      <w:pPr>
        <w:ind w:left="2062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53322E8"/>
    <w:multiLevelType w:val="hybridMultilevel"/>
    <w:tmpl w:val="B244633C"/>
    <w:lvl w:ilvl="0" w:tplc="DE4A6E60">
      <w:start w:val="1"/>
      <w:numFmt w:val="lowerLetter"/>
      <w:lvlText w:val="%1.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>
    <w:nsid w:val="072257DA"/>
    <w:multiLevelType w:val="hybridMultilevel"/>
    <w:tmpl w:val="5CEE9AB0"/>
    <w:lvl w:ilvl="0" w:tplc="D794CB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3D1D75"/>
    <w:multiLevelType w:val="hybridMultilevel"/>
    <w:tmpl w:val="04EAF9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57A8"/>
    <w:multiLevelType w:val="hybridMultilevel"/>
    <w:tmpl w:val="748CA2D8"/>
    <w:lvl w:ilvl="0" w:tplc="A69638E8">
      <w:start w:val="2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350CB"/>
    <w:multiLevelType w:val="multilevel"/>
    <w:tmpl w:val="D71E185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7">
    <w:nsid w:val="0A76152A"/>
    <w:multiLevelType w:val="hybridMultilevel"/>
    <w:tmpl w:val="3CC6C974"/>
    <w:lvl w:ilvl="0" w:tplc="F2D22D88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6D5A96"/>
    <w:multiLevelType w:val="hybridMultilevel"/>
    <w:tmpl w:val="AAD09644"/>
    <w:lvl w:ilvl="0" w:tplc="348C53C4">
      <w:start w:val="1"/>
      <w:numFmt w:val="upperRoman"/>
      <w:lvlText w:val="%1."/>
      <w:lvlJc w:val="righ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486137A"/>
    <w:multiLevelType w:val="hybridMultilevel"/>
    <w:tmpl w:val="9D88F790"/>
    <w:lvl w:ilvl="0" w:tplc="F412FE6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B97161"/>
    <w:multiLevelType w:val="hybridMultilevel"/>
    <w:tmpl w:val="9AA66D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57817"/>
    <w:multiLevelType w:val="multilevel"/>
    <w:tmpl w:val="64D25E1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003" w:hanging="18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44" w:hanging="186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44" w:hanging="186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44" w:hanging="186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4" w:hanging="186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4" w:hanging="186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4" w:hanging="18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44" w:hanging="1860"/>
      </w:pPr>
      <w:rPr>
        <w:rFonts w:cs="Times New Roman" w:hint="default"/>
        <w:b/>
      </w:rPr>
    </w:lvl>
  </w:abstractNum>
  <w:abstractNum w:abstractNumId="12">
    <w:nsid w:val="1FC32268"/>
    <w:multiLevelType w:val="hybridMultilevel"/>
    <w:tmpl w:val="330E0AEC"/>
    <w:lvl w:ilvl="0" w:tplc="65362574">
      <w:start w:val="1"/>
      <w:numFmt w:val="decimal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247274E0"/>
    <w:multiLevelType w:val="hybridMultilevel"/>
    <w:tmpl w:val="78EC8E72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E7702"/>
    <w:multiLevelType w:val="hybridMultilevel"/>
    <w:tmpl w:val="19DEBFD6"/>
    <w:lvl w:ilvl="0" w:tplc="16EE094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5C1262">
      <w:start w:val="9"/>
      <w:numFmt w:val="decimalZero"/>
      <w:lvlText w:val="%4"/>
      <w:lvlJc w:val="left"/>
      <w:pPr>
        <w:ind w:left="288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2915DD"/>
    <w:multiLevelType w:val="hybridMultilevel"/>
    <w:tmpl w:val="8FD69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7550A"/>
    <w:multiLevelType w:val="hybridMultilevel"/>
    <w:tmpl w:val="47EEEC28"/>
    <w:lvl w:ilvl="0" w:tplc="F85C8E6C">
      <w:start w:val="1"/>
      <w:numFmt w:val="lowerLetter"/>
      <w:lvlText w:val="%1."/>
      <w:lvlJc w:val="left"/>
      <w:pPr>
        <w:ind w:left="9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</w:lvl>
    <w:lvl w:ilvl="3" w:tplc="0416000F" w:tentative="1">
      <w:start w:val="1"/>
      <w:numFmt w:val="decimal"/>
      <w:lvlText w:val="%4."/>
      <w:lvlJc w:val="left"/>
      <w:pPr>
        <w:ind w:left="3127" w:hanging="360"/>
      </w:p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</w:lvl>
    <w:lvl w:ilvl="6" w:tplc="0416000F" w:tentative="1">
      <w:start w:val="1"/>
      <w:numFmt w:val="decimal"/>
      <w:lvlText w:val="%7."/>
      <w:lvlJc w:val="left"/>
      <w:pPr>
        <w:ind w:left="5287" w:hanging="360"/>
      </w:p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7">
    <w:nsid w:val="3A8F4CD8"/>
    <w:multiLevelType w:val="hybridMultilevel"/>
    <w:tmpl w:val="5596BF0A"/>
    <w:lvl w:ilvl="0" w:tplc="CAF82882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3BD75678"/>
    <w:multiLevelType w:val="hybridMultilevel"/>
    <w:tmpl w:val="3B743B9E"/>
    <w:lvl w:ilvl="0" w:tplc="0E02C2E4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CE1A3F"/>
    <w:multiLevelType w:val="hybridMultilevel"/>
    <w:tmpl w:val="CAB88188"/>
    <w:lvl w:ilvl="0" w:tplc="AB0C7BF8">
      <w:start w:val="1"/>
      <w:numFmt w:val="lowerLetter"/>
      <w:lvlText w:val="%1.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0">
    <w:nsid w:val="3F08562C"/>
    <w:multiLevelType w:val="hybridMultilevel"/>
    <w:tmpl w:val="50CE5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61958"/>
    <w:multiLevelType w:val="hybridMultilevel"/>
    <w:tmpl w:val="4E6AB91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47D92443"/>
    <w:multiLevelType w:val="hybridMultilevel"/>
    <w:tmpl w:val="4872C708"/>
    <w:lvl w:ilvl="0" w:tplc="7D161AE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>
    <w:nsid w:val="4CA35DE2"/>
    <w:multiLevelType w:val="hybridMultilevel"/>
    <w:tmpl w:val="10A4AE0A"/>
    <w:lvl w:ilvl="0" w:tplc="F0523D8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4C4BC7"/>
    <w:multiLevelType w:val="hybridMultilevel"/>
    <w:tmpl w:val="A09AC932"/>
    <w:lvl w:ilvl="0" w:tplc="0416000F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384738"/>
    <w:multiLevelType w:val="hybridMultilevel"/>
    <w:tmpl w:val="E2F69E88"/>
    <w:lvl w:ilvl="0" w:tplc="E74012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51894458"/>
    <w:multiLevelType w:val="hybridMultilevel"/>
    <w:tmpl w:val="88C460D0"/>
    <w:lvl w:ilvl="0" w:tplc="31E487C2">
      <w:start w:val="1"/>
      <w:numFmt w:val="lowerLetter"/>
      <w:lvlText w:val="%1."/>
      <w:lvlJc w:val="left"/>
      <w:pPr>
        <w:ind w:left="9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</w:lvl>
    <w:lvl w:ilvl="3" w:tplc="0416000F" w:tentative="1">
      <w:start w:val="1"/>
      <w:numFmt w:val="decimal"/>
      <w:lvlText w:val="%4."/>
      <w:lvlJc w:val="left"/>
      <w:pPr>
        <w:ind w:left="3127" w:hanging="360"/>
      </w:p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</w:lvl>
    <w:lvl w:ilvl="6" w:tplc="0416000F" w:tentative="1">
      <w:start w:val="1"/>
      <w:numFmt w:val="decimal"/>
      <w:lvlText w:val="%7."/>
      <w:lvlJc w:val="left"/>
      <w:pPr>
        <w:ind w:left="5287" w:hanging="360"/>
      </w:p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7">
    <w:nsid w:val="52235A57"/>
    <w:multiLevelType w:val="hybridMultilevel"/>
    <w:tmpl w:val="88C460D0"/>
    <w:lvl w:ilvl="0" w:tplc="31E487C2">
      <w:start w:val="1"/>
      <w:numFmt w:val="lowerLetter"/>
      <w:lvlText w:val="%1."/>
      <w:lvlJc w:val="left"/>
      <w:pPr>
        <w:ind w:left="9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</w:lvl>
    <w:lvl w:ilvl="3" w:tplc="0416000F" w:tentative="1">
      <w:start w:val="1"/>
      <w:numFmt w:val="decimal"/>
      <w:lvlText w:val="%4."/>
      <w:lvlJc w:val="left"/>
      <w:pPr>
        <w:ind w:left="3127" w:hanging="360"/>
      </w:p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</w:lvl>
    <w:lvl w:ilvl="6" w:tplc="0416000F" w:tentative="1">
      <w:start w:val="1"/>
      <w:numFmt w:val="decimal"/>
      <w:lvlText w:val="%7."/>
      <w:lvlJc w:val="left"/>
      <w:pPr>
        <w:ind w:left="5287" w:hanging="360"/>
      </w:p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8">
    <w:nsid w:val="556832D9"/>
    <w:multiLevelType w:val="hybridMultilevel"/>
    <w:tmpl w:val="DD80126E"/>
    <w:lvl w:ilvl="0" w:tplc="3E607B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67E5750"/>
    <w:multiLevelType w:val="hybridMultilevel"/>
    <w:tmpl w:val="918E6878"/>
    <w:lvl w:ilvl="0" w:tplc="FDEAB4B8">
      <w:start w:val="3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56E02A07"/>
    <w:multiLevelType w:val="multilevel"/>
    <w:tmpl w:val="A17EDEE8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440"/>
      </w:pPr>
      <w:rPr>
        <w:rFonts w:hint="default"/>
      </w:rPr>
    </w:lvl>
  </w:abstractNum>
  <w:abstractNum w:abstractNumId="31">
    <w:nsid w:val="5B92399A"/>
    <w:multiLevelType w:val="hybridMultilevel"/>
    <w:tmpl w:val="A6A21C64"/>
    <w:lvl w:ilvl="0" w:tplc="B01CC1C4">
      <w:start w:val="1"/>
      <w:numFmt w:val="lowerLetter"/>
      <w:lvlText w:val="%1."/>
      <w:lvlJc w:val="left"/>
      <w:pPr>
        <w:ind w:left="4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17" w:hanging="360"/>
      </w:pPr>
    </w:lvl>
    <w:lvl w:ilvl="2" w:tplc="0416001B" w:tentative="1">
      <w:start w:val="1"/>
      <w:numFmt w:val="lowerRoman"/>
      <w:lvlText w:val="%3."/>
      <w:lvlJc w:val="right"/>
      <w:pPr>
        <w:ind w:left="1937" w:hanging="180"/>
      </w:pPr>
    </w:lvl>
    <w:lvl w:ilvl="3" w:tplc="0416000F" w:tentative="1">
      <w:start w:val="1"/>
      <w:numFmt w:val="decimal"/>
      <w:lvlText w:val="%4."/>
      <w:lvlJc w:val="left"/>
      <w:pPr>
        <w:ind w:left="2657" w:hanging="360"/>
      </w:pPr>
    </w:lvl>
    <w:lvl w:ilvl="4" w:tplc="04160019" w:tentative="1">
      <w:start w:val="1"/>
      <w:numFmt w:val="lowerLetter"/>
      <w:lvlText w:val="%5."/>
      <w:lvlJc w:val="left"/>
      <w:pPr>
        <w:ind w:left="3377" w:hanging="360"/>
      </w:pPr>
    </w:lvl>
    <w:lvl w:ilvl="5" w:tplc="0416001B" w:tentative="1">
      <w:start w:val="1"/>
      <w:numFmt w:val="lowerRoman"/>
      <w:lvlText w:val="%6."/>
      <w:lvlJc w:val="right"/>
      <w:pPr>
        <w:ind w:left="4097" w:hanging="180"/>
      </w:pPr>
    </w:lvl>
    <w:lvl w:ilvl="6" w:tplc="0416000F" w:tentative="1">
      <w:start w:val="1"/>
      <w:numFmt w:val="decimal"/>
      <w:lvlText w:val="%7."/>
      <w:lvlJc w:val="left"/>
      <w:pPr>
        <w:ind w:left="4817" w:hanging="360"/>
      </w:pPr>
    </w:lvl>
    <w:lvl w:ilvl="7" w:tplc="04160019" w:tentative="1">
      <w:start w:val="1"/>
      <w:numFmt w:val="lowerLetter"/>
      <w:lvlText w:val="%8."/>
      <w:lvlJc w:val="left"/>
      <w:pPr>
        <w:ind w:left="5537" w:hanging="360"/>
      </w:pPr>
    </w:lvl>
    <w:lvl w:ilvl="8" w:tplc="0416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2">
    <w:nsid w:val="611D527D"/>
    <w:multiLevelType w:val="multilevel"/>
    <w:tmpl w:val="77185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67BD1D6D"/>
    <w:multiLevelType w:val="hybridMultilevel"/>
    <w:tmpl w:val="BDFE5084"/>
    <w:lvl w:ilvl="0" w:tplc="0416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677C5"/>
    <w:multiLevelType w:val="hybridMultilevel"/>
    <w:tmpl w:val="9AA66D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83251"/>
    <w:multiLevelType w:val="hybridMultilevel"/>
    <w:tmpl w:val="4D40E6F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>
    <w:nsid w:val="7EAD79B1"/>
    <w:multiLevelType w:val="hybridMultilevel"/>
    <w:tmpl w:val="86561B64"/>
    <w:lvl w:ilvl="0" w:tplc="329CE70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7"/>
  </w:num>
  <w:num w:numId="5">
    <w:abstractNumId w:val="13"/>
  </w:num>
  <w:num w:numId="6">
    <w:abstractNumId w:val="25"/>
  </w:num>
  <w:num w:numId="7">
    <w:abstractNumId w:val="22"/>
  </w:num>
  <w:num w:numId="8">
    <w:abstractNumId w:val="30"/>
  </w:num>
  <w:num w:numId="9">
    <w:abstractNumId w:val="6"/>
  </w:num>
  <w:num w:numId="10">
    <w:abstractNumId w:val="33"/>
  </w:num>
  <w:num w:numId="11">
    <w:abstractNumId w:val="8"/>
  </w:num>
  <w:num w:numId="12">
    <w:abstractNumId w:val="36"/>
  </w:num>
  <w:num w:numId="13">
    <w:abstractNumId w:val="32"/>
  </w:num>
  <w:num w:numId="14">
    <w:abstractNumId w:val="1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3"/>
  </w:num>
  <w:num w:numId="19">
    <w:abstractNumId w:val="20"/>
  </w:num>
  <w:num w:numId="20">
    <w:abstractNumId w:val="24"/>
  </w:num>
  <w:num w:numId="21">
    <w:abstractNumId w:val="19"/>
  </w:num>
  <w:num w:numId="22">
    <w:abstractNumId w:val="28"/>
  </w:num>
  <w:num w:numId="23">
    <w:abstractNumId w:val="31"/>
  </w:num>
  <w:num w:numId="24">
    <w:abstractNumId w:val="27"/>
  </w:num>
  <w:num w:numId="25">
    <w:abstractNumId w:val="9"/>
  </w:num>
  <w:num w:numId="26">
    <w:abstractNumId w:val="2"/>
  </w:num>
  <w:num w:numId="27">
    <w:abstractNumId w:val="16"/>
  </w:num>
  <w:num w:numId="28">
    <w:abstractNumId w:val="26"/>
  </w:num>
  <w:num w:numId="29">
    <w:abstractNumId w:val="23"/>
  </w:num>
  <w:num w:numId="30">
    <w:abstractNumId w:val="34"/>
  </w:num>
  <w:num w:numId="31">
    <w:abstractNumId w:val="18"/>
  </w:num>
  <w:num w:numId="32">
    <w:abstractNumId w:val="5"/>
  </w:num>
  <w:num w:numId="33">
    <w:abstractNumId w:val="15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9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65"/>
    <w:rsid w:val="00003FAD"/>
    <w:rsid w:val="00007A0C"/>
    <w:rsid w:val="000212A0"/>
    <w:rsid w:val="00095EF9"/>
    <w:rsid w:val="000C0EC2"/>
    <w:rsid w:val="000E119E"/>
    <w:rsid w:val="00101CA3"/>
    <w:rsid w:val="00114624"/>
    <w:rsid w:val="001310DE"/>
    <w:rsid w:val="0015394F"/>
    <w:rsid w:val="00154C9D"/>
    <w:rsid w:val="00173589"/>
    <w:rsid w:val="001A3CB1"/>
    <w:rsid w:val="001A5AD5"/>
    <w:rsid w:val="001B5E3B"/>
    <w:rsid w:val="001B69F3"/>
    <w:rsid w:val="001B7A86"/>
    <w:rsid w:val="001F3ADF"/>
    <w:rsid w:val="002A4C9C"/>
    <w:rsid w:val="002C4272"/>
    <w:rsid w:val="003062B1"/>
    <w:rsid w:val="00334251"/>
    <w:rsid w:val="00336F43"/>
    <w:rsid w:val="00350592"/>
    <w:rsid w:val="0035096F"/>
    <w:rsid w:val="003539AE"/>
    <w:rsid w:val="00374B3B"/>
    <w:rsid w:val="00394133"/>
    <w:rsid w:val="003C0C8B"/>
    <w:rsid w:val="003D5DDA"/>
    <w:rsid w:val="00424D41"/>
    <w:rsid w:val="004820EE"/>
    <w:rsid w:val="00484D11"/>
    <w:rsid w:val="00495964"/>
    <w:rsid w:val="004A749C"/>
    <w:rsid w:val="004D7E9A"/>
    <w:rsid w:val="005026E7"/>
    <w:rsid w:val="00514C78"/>
    <w:rsid w:val="005167C3"/>
    <w:rsid w:val="005201FB"/>
    <w:rsid w:val="0053330C"/>
    <w:rsid w:val="00565B3E"/>
    <w:rsid w:val="005F22DA"/>
    <w:rsid w:val="005F613E"/>
    <w:rsid w:val="00611478"/>
    <w:rsid w:val="00666F2B"/>
    <w:rsid w:val="00696665"/>
    <w:rsid w:val="006B7BC3"/>
    <w:rsid w:val="006C70EE"/>
    <w:rsid w:val="006D4869"/>
    <w:rsid w:val="007020AC"/>
    <w:rsid w:val="00705542"/>
    <w:rsid w:val="00761CC6"/>
    <w:rsid w:val="00777BDA"/>
    <w:rsid w:val="00791C57"/>
    <w:rsid w:val="007D434E"/>
    <w:rsid w:val="00804A4A"/>
    <w:rsid w:val="008B053F"/>
    <w:rsid w:val="008C7D5F"/>
    <w:rsid w:val="0091522B"/>
    <w:rsid w:val="00927FCB"/>
    <w:rsid w:val="00943C6E"/>
    <w:rsid w:val="00951580"/>
    <w:rsid w:val="00960D01"/>
    <w:rsid w:val="0098137E"/>
    <w:rsid w:val="009910EB"/>
    <w:rsid w:val="009A7F4B"/>
    <w:rsid w:val="009B257D"/>
    <w:rsid w:val="009D1CC5"/>
    <w:rsid w:val="009F1B92"/>
    <w:rsid w:val="00A32186"/>
    <w:rsid w:val="00A83253"/>
    <w:rsid w:val="00A836F6"/>
    <w:rsid w:val="00A933EA"/>
    <w:rsid w:val="00AB4E7B"/>
    <w:rsid w:val="00AF2F3D"/>
    <w:rsid w:val="00B07F26"/>
    <w:rsid w:val="00B476C3"/>
    <w:rsid w:val="00B65C39"/>
    <w:rsid w:val="00B90EA4"/>
    <w:rsid w:val="00BD209C"/>
    <w:rsid w:val="00BE5AF8"/>
    <w:rsid w:val="00BF2473"/>
    <w:rsid w:val="00BF5904"/>
    <w:rsid w:val="00C01A12"/>
    <w:rsid w:val="00C26AD4"/>
    <w:rsid w:val="00C45700"/>
    <w:rsid w:val="00C4737C"/>
    <w:rsid w:val="00C62DD5"/>
    <w:rsid w:val="00C82097"/>
    <w:rsid w:val="00C93F9A"/>
    <w:rsid w:val="00CA22C4"/>
    <w:rsid w:val="00CB5098"/>
    <w:rsid w:val="00D0790E"/>
    <w:rsid w:val="00D26DB5"/>
    <w:rsid w:val="00D92831"/>
    <w:rsid w:val="00DB1E46"/>
    <w:rsid w:val="00DD5A77"/>
    <w:rsid w:val="00DE1602"/>
    <w:rsid w:val="00E028EB"/>
    <w:rsid w:val="00EA2622"/>
    <w:rsid w:val="00EC2561"/>
    <w:rsid w:val="00EE1F57"/>
    <w:rsid w:val="00EF4AA5"/>
    <w:rsid w:val="00F06FD5"/>
    <w:rsid w:val="00F45568"/>
    <w:rsid w:val="00F90D63"/>
    <w:rsid w:val="00FA776A"/>
    <w:rsid w:val="00FB32F2"/>
    <w:rsid w:val="00FB3723"/>
    <w:rsid w:val="00FC4504"/>
    <w:rsid w:val="00FD0125"/>
    <w:rsid w:val="00FD7320"/>
    <w:rsid w:val="00FE0857"/>
    <w:rsid w:val="00FF1A26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66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96665"/>
  </w:style>
  <w:style w:type="paragraph" w:styleId="Rodap">
    <w:name w:val="footer"/>
    <w:basedOn w:val="Normal"/>
    <w:link w:val="RodapChar"/>
    <w:uiPriority w:val="99"/>
    <w:unhideWhenUsed/>
    <w:rsid w:val="006966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96665"/>
  </w:style>
  <w:style w:type="paragraph" w:customStyle="1" w:styleId="cabealhou">
    <w:name w:val="cabeçalhou"/>
    <w:rsid w:val="005167C3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SemEspaamento">
    <w:name w:val="No Spacing"/>
    <w:link w:val="SemEspaamentoChar"/>
    <w:uiPriority w:val="1"/>
    <w:qFormat/>
    <w:rsid w:val="005167C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SemEspaamentoChar">
    <w:name w:val="Sem Espaçamento Char"/>
    <w:link w:val="SemEspaamento"/>
    <w:uiPriority w:val="1"/>
    <w:locked/>
    <w:rsid w:val="005167C3"/>
    <w:rPr>
      <w:rFonts w:ascii="Calibri" w:eastAsia="Calibri" w:hAnsi="Calibri" w:cs="Times New Roman"/>
      <w:lang w:eastAsia="zh-CN"/>
    </w:rPr>
  </w:style>
  <w:style w:type="paragraph" w:customStyle="1" w:styleId="western">
    <w:name w:val="western"/>
    <w:basedOn w:val="Normal"/>
    <w:rsid w:val="00F06F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6F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FD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06FD5"/>
    <w:rPr>
      <w:color w:val="0563C1" w:themeColor="hyperlink"/>
      <w:u w:val="single"/>
    </w:rPr>
  </w:style>
  <w:style w:type="paragraph" w:customStyle="1" w:styleId="Default">
    <w:name w:val="Default"/>
    <w:link w:val="DefaultChar"/>
    <w:rsid w:val="00F06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F06FD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F06FD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06FD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tylenome">
    <w:name w:val="stylenome"/>
    <w:rsid w:val="00F06FD5"/>
  </w:style>
  <w:style w:type="paragraph" w:customStyle="1" w:styleId="Padro">
    <w:name w:val="Padrão"/>
    <w:rsid w:val="00394133"/>
    <w:pPr>
      <w:tabs>
        <w:tab w:val="left" w:pos="709"/>
      </w:tabs>
      <w:suppressAutoHyphens/>
      <w:spacing w:after="200" w:line="276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66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96665"/>
  </w:style>
  <w:style w:type="paragraph" w:styleId="Rodap">
    <w:name w:val="footer"/>
    <w:basedOn w:val="Normal"/>
    <w:link w:val="RodapChar"/>
    <w:uiPriority w:val="99"/>
    <w:unhideWhenUsed/>
    <w:rsid w:val="006966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96665"/>
  </w:style>
  <w:style w:type="paragraph" w:customStyle="1" w:styleId="cabealhou">
    <w:name w:val="cabeçalhou"/>
    <w:rsid w:val="005167C3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SemEspaamento">
    <w:name w:val="No Spacing"/>
    <w:link w:val="SemEspaamentoChar"/>
    <w:uiPriority w:val="1"/>
    <w:qFormat/>
    <w:rsid w:val="005167C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SemEspaamentoChar">
    <w:name w:val="Sem Espaçamento Char"/>
    <w:link w:val="SemEspaamento"/>
    <w:uiPriority w:val="1"/>
    <w:locked/>
    <w:rsid w:val="005167C3"/>
    <w:rPr>
      <w:rFonts w:ascii="Calibri" w:eastAsia="Calibri" w:hAnsi="Calibri" w:cs="Times New Roman"/>
      <w:lang w:eastAsia="zh-CN"/>
    </w:rPr>
  </w:style>
  <w:style w:type="paragraph" w:customStyle="1" w:styleId="western">
    <w:name w:val="western"/>
    <w:basedOn w:val="Normal"/>
    <w:rsid w:val="00F06F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6F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FD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06FD5"/>
    <w:rPr>
      <w:color w:val="0563C1" w:themeColor="hyperlink"/>
      <w:u w:val="single"/>
    </w:rPr>
  </w:style>
  <w:style w:type="paragraph" w:customStyle="1" w:styleId="Default">
    <w:name w:val="Default"/>
    <w:link w:val="DefaultChar"/>
    <w:rsid w:val="00F06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F06FD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F06FD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06FD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tylenome">
    <w:name w:val="stylenome"/>
    <w:rsid w:val="00F06FD5"/>
  </w:style>
  <w:style w:type="paragraph" w:customStyle="1" w:styleId="Padro">
    <w:name w:val="Padrão"/>
    <w:rsid w:val="00394133"/>
    <w:pPr>
      <w:tabs>
        <w:tab w:val="left" w:pos="709"/>
      </w:tabs>
      <w:suppressAutoHyphens/>
      <w:spacing w:after="20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BA8CEBA-24A6-476D-BF59-E4CD6359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Reila Barbosa de Castro Lopes</dc:creator>
  <cp:lastModifiedBy>antonio-smf</cp:lastModifiedBy>
  <cp:revision>4</cp:revision>
  <cp:lastPrinted>2016-07-19T19:23:00Z</cp:lastPrinted>
  <dcterms:created xsi:type="dcterms:W3CDTF">2016-09-30T17:40:00Z</dcterms:created>
  <dcterms:modified xsi:type="dcterms:W3CDTF">2016-09-30T17:43:00Z</dcterms:modified>
</cp:coreProperties>
</file>